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4" w:tblpY="-885"/>
        <w:tblW w:w="1463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699"/>
        <w:gridCol w:w="1701"/>
      </w:tblGrid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1F70A8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Default="001F70A8" w:rsidP="001D67F3">
            <w:pPr>
              <w:rPr>
                <w:rFonts w:ascii="Times New Roman" w:hAnsi="Times New Roman" w:cs="Times New Roman"/>
                <w:b/>
              </w:rPr>
            </w:pPr>
            <w:r w:rsidRPr="001F70A8">
              <w:rPr>
                <w:rFonts w:ascii="Times New Roman" w:hAnsi="Times New Roman" w:cs="Times New Roman"/>
                <w:b/>
              </w:rPr>
              <w:t>Шлем - маска для противогаза с трапециевдными стеклами</w:t>
            </w:r>
          </w:p>
          <w:p w:rsidR="005440CE" w:rsidRDefault="005440CE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 шт.</w:t>
            </w:r>
          </w:p>
          <w:p w:rsidR="001F70A8" w:rsidRPr="00C67A7E" w:rsidRDefault="001F70A8" w:rsidP="001D6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Шлем-маска в составе противогаза предназначена для защиты органов дыхания, глаз, кожных покровов головы человека от воздействия вредных газо- и парообразных в</w:t>
            </w:r>
            <w:r>
              <w:rPr>
                <w:rFonts w:ascii="Times New Roman" w:hAnsi="Times New Roman" w:cs="Times New Roman"/>
              </w:rPr>
              <w:t xml:space="preserve">еществ и аэрозолей. Шлем-маска </w:t>
            </w:r>
            <w:r w:rsidRPr="001F70A8">
              <w:rPr>
                <w:rFonts w:ascii="Times New Roman" w:hAnsi="Times New Roman" w:cs="Times New Roman"/>
              </w:rPr>
              <w:t xml:space="preserve">применяется в комплектации промышленных фильтрующих и изолирующих </w:t>
            </w:r>
            <w:r>
              <w:rPr>
                <w:rFonts w:ascii="Times New Roman" w:hAnsi="Times New Roman" w:cs="Times New Roman"/>
              </w:rPr>
              <w:t xml:space="preserve">шланговых противогазов для </w:t>
            </w:r>
            <w:r w:rsidRPr="001F70A8">
              <w:rPr>
                <w:rFonts w:ascii="Times New Roman" w:hAnsi="Times New Roman" w:cs="Times New Roman"/>
              </w:rPr>
              <w:t xml:space="preserve">работы в различных климатических зонах при температуре от минус 40 до плюс 40°С.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 xml:space="preserve"> Шлем-маска состоит из резинового корпуса шлем-маски, очкового узла с трапециевидными стеклами, клапанной коробки и переговорного устройства.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Клапанная коробка служит для распределения потоков вдыхаемого и выдыхаемого воздуха. На внутренней поверхности шлем-маски отформованы обтекатели, направляющие вдыхаемый воздух к очковым стеклам с целью предотвращения их запотевания. Соединительный узел шлем-маски имеет резьбу Кр 40х4 по ГОСТ 8762-75.</w:t>
            </w:r>
          </w:p>
          <w:p w:rsidR="001F70A8" w:rsidRPr="007B6189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 - маска изготавливается 1,2,3,4 ростов. Площадь поля зрения - не менее 70%. Гарантийный срок хранения - не менее 6 лет. Коэфициент подсоса стандартного масляного тумана под лицевую часть, %, не более 0,0001%. 2 класс по ГОСТ Р 12.4.189-99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7B6189" w:rsidRDefault="001F70A8" w:rsidP="00DB7DAD">
            <w:pPr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ТР ТС 019/201</w:t>
            </w:r>
            <w:r>
              <w:rPr>
                <w:rFonts w:ascii="Times New Roman" w:hAnsi="Times New Roman" w:cs="Times New Roman"/>
              </w:rPr>
              <w:t>1, ГОСТ Р 12.4.189-99 (2 класс)</w:t>
            </w:r>
          </w:p>
        </w:tc>
      </w:tr>
      <w:tr w:rsidR="005732D6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D6" w:rsidRPr="005440CE" w:rsidRDefault="005732D6" w:rsidP="001D67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732D6">
              <w:rPr>
                <w:rFonts w:ascii="Times New Roman" w:hAnsi="Times New Roman" w:cs="Times New Roman"/>
                <w:b/>
              </w:rPr>
              <w:t>Панорамная</w:t>
            </w:r>
            <w:r w:rsidRPr="005732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732D6">
              <w:rPr>
                <w:rFonts w:ascii="Times New Roman" w:hAnsi="Times New Roman" w:cs="Times New Roman"/>
                <w:b/>
              </w:rPr>
              <w:t>маска</w:t>
            </w:r>
            <w:r w:rsidRPr="005732D6">
              <w:rPr>
                <w:rFonts w:ascii="Times New Roman" w:hAnsi="Times New Roman" w:cs="Times New Roman"/>
                <w:b/>
                <w:lang w:val="en-US"/>
              </w:rPr>
              <w:t xml:space="preserve"> «Panorama Nova Standard P</w:t>
            </w:r>
            <w:r w:rsidR="005440CE" w:rsidRPr="005440CE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5440CE" w:rsidRPr="005440CE" w:rsidRDefault="005440CE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шт.</w:t>
            </w:r>
          </w:p>
          <w:p w:rsidR="005732D6" w:rsidRPr="005440CE" w:rsidRDefault="005732D6" w:rsidP="001D67F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Панорамная маска «Panorama Nova Standard P» должна быть выполнена с фронтальным штекерным соединением легочного автомата, устанавливае</w:t>
            </w:r>
            <w:r>
              <w:rPr>
                <w:rFonts w:ascii="Times New Roman" w:hAnsi="Times New Roman" w:cs="Times New Roman"/>
              </w:rPr>
              <w:t xml:space="preserve">мого без применения каких-либо </w:t>
            </w:r>
            <w:r w:rsidRPr="005732D6">
              <w:rPr>
                <w:rFonts w:ascii="Times New Roman" w:hAnsi="Times New Roman" w:cs="Times New Roman"/>
              </w:rPr>
              <w:t>переходников, с широким иллюминатором в пластмассовой оправе и углом обзора не менее 270 градусов. Маска должна иметь двойную линию обтюрации. Ширина привал</w:t>
            </w:r>
            <w:r>
              <w:rPr>
                <w:rFonts w:ascii="Times New Roman" w:hAnsi="Times New Roman" w:cs="Times New Roman"/>
              </w:rPr>
              <w:t xml:space="preserve">очной поверхности маски к лицу между обеими линиями обтюрации </w:t>
            </w:r>
            <w:r w:rsidRPr="005732D6">
              <w:rPr>
                <w:rFonts w:ascii="Times New Roman" w:hAnsi="Times New Roman" w:cs="Times New Roman"/>
              </w:rPr>
              <w:t xml:space="preserve">должна составлять не менее 20 мм.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 xml:space="preserve">Маска должна быть снабжена шейным ремнем для ношения.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На иллюминатор маски должна быть нанесена маркировка, указывающая на материал изготовления иллюминатора.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 xml:space="preserve">Пять регулировочных ремней под размер головы должны быть оснащены широкими защитными накладками замков.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lastRenderedPageBreak/>
              <w:t>Пластиковая переговорная мембрана должны быть установлена во внутренней полумаске. Корпус переговорного устройства должен быть выполнен из стали.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Клапан вдоха должен быть вмонтирован в единый блок (клапанную коробку) с клапаном выдоха и переговорным устрой</w:t>
            </w:r>
            <w:r>
              <w:rPr>
                <w:rFonts w:ascii="Times New Roman" w:hAnsi="Times New Roman" w:cs="Times New Roman"/>
              </w:rPr>
              <w:t>ством, без каких-</w:t>
            </w:r>
            <w:r w:rsidRPr="005732D6">
              <w:rPr>
                <w:rFonts w:ascii="Times New Roman" w:hAnsi="Times New Roman" w:cs="Times New Roman"/>
              </w:rPr>
              <w:t>либо выступающих дет</w:t>
            </w:r>
            <w:r>
              <w:rPr>
                <w:rFonts w:ascii="Times New Roman" w:hAnsi="Times New Roman" w:cs="Times New Roman"/>
              </w:rPr>
              <w:t xml:space="preserve">алей. Крышка клапанной коробки </w:t>
            </w:r>
            <w:r w:rsidRPr="005732D6">
              <w:rPr>
                <w:rFonts w:ascii="Times New Roman" w:hAnsi="Times New Roman" w:cs="Times New Roman"/>
              </w:rPr>
              <w:t>для текущего обслужи</w:t>
            </w:r>
            <w:r>
              <w:rPr>
                <w:rFonts w:ascii="Times New Roman" w:hAnsi="Times New Roman" w:cs="Times New Roman"/>
              </w:rPr>
              <w:t>вания или замены клапана выдоха</w:t>
            </w:r>
            <w:r w:rsidRPr="005732D6">
              <w:rPr>
                <w:rFonts w:ascii="Times New Roman" w:hAnsi="Times New Roman" w:cs="Times New Roman"/>
              </w:rPr>
              <w:t xml:space="preserve"> должна открываться вручную без применения какого-либо инструмента.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В подмасочном пространстве панорамной маски аппарата в процессе дыхания должно поддерживаться избыточное давление при легочной вентиляции до 85 л/мин и диапазоне температур окружающей среды от минус 40 до +60 °С. Избыточное давление в подмасочном пространстве при нулевом расходе воздуха должно быть в диапазоне 300±120 Па.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Фактическое сопротивление дыханию на выдохе в течение всего времени защитного действия аппарата и при легочной вентиляции 30 л/мин (работа средней тяжести) не более 350 Па.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Кнопка отсоединения легочного автомата от маски должна находиться на маске.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 xml:space="preserve">Срок службы панорамной маски должен быть не менее 11 лет с даты выпуска.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Корпус маски должен быть выполнен из этиленпропилендиенмономерной резины (EPDM), оголовье маски должно быть выполнено из смесовой резины на основе полихлоропрена (СR) и натурального каучука (NR). Подмасочник должен быть выполнен из этиленпропилендиенмономерной резины (EPDM).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 xml:space="preserve">Срок службы панорамной маски должен быть не менее 11 лет с даты выпуска.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Маска дыхательного аппарата должна быть сертифицирован на соответствие требованиям технического рег</w:t>
            </w:r>
            <w:r>
              <w:rPr>
                <w:rFonts w:ascii="Times New Roman" w:hAnsi="Times New Roman" w:cs="Times New Roman"/>
              </w:rPr>
              <w:t>ламента о пожарной безопасности.</w:t>
            </w:r>
            <w:r w:rsidRPr="005732D6">
              <w:rPr>
                <w:rFonts w:ascii="Times New Roman" w:hAnsi="Times New Roman" w:cs="Times New Roman"/>
              </w:rPr>
              <w:t xml:space="preserve"> ГОСТ Р 53257-2009.</w:t>
            </w:r>
          </w:p>
          <w:p w:rsidR="005732D6" w:rsidRPr="001F70A8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Панорамная маска  должна быть разрешена  к применению в составе дыхательного аппарата, указанного в п.1 настоящего Технического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D6" w:rsidRPr="001F70A8" w:rsidRDefault="005732D6" w:rsidP="00DB7DAD">
            <w:pPr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lastRenderedPageBreak/>
              <w:t>ГОСТ Р 53255-2009</w:t>
            </w:r>
          </w:p>
        </w:tc>
      </w:tr>
      <w:tr w:rsidR="00162614" w:rsidRPr="0073652A" w:rsidTr="005440C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Полумаска фильтрующая (респиратор) 8101</w:t>
            </w:r>
          </w:p>
          <w:p w:rsidR="00162614" w:rsidRPr="00F020E2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2614" w:rsidRPr="00F020E2" w:rsidRDefault="005440CE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8101: СТЕПЕНЬ ЗАЩИТЫ: FFP 1 (до 4 ПДК). ВНУТРЕННИЙ СЛОЙ: гипоаллергенный материал. КЛАПАН: нет. ТЕМПЕРАТУРНЫЙ ДИАПАЗОН: от -30°C до +70°C повыш влажн.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  Указание гарантийного срока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Р 12.4.191-99</w:t>
            </w: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019-2011</w:t>
            </w:r>
          </w:p>
        </w:tc>
      </w:tr>
      <w:tr w:rsidR="00162614" w:rsidRPr="0073652A" w:rsidTr="005440C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Полумаска фильтрующая (респиратор)</w:t>
            </w:r>
          </w:p>
          <w:p w:rsidR="00162614" w:rsidRPr="00F020E2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9312</w:t>
            </w:r>
          </w:p>
          <w:p w:rsidR="00162614" w:rsidRPr="00F020E2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2614" w:rsidRPr="00F020E2" w:rsidRDefault="005440CE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9312: СТЕПЕНЬ ЗАЩИТЫ: FFP 1 (до 4 ПДК). ВНУТРЕННИЙ СЛОЙ: мягкий гипоаллергенный нетканый материал. КЛАПАН: есть. ТЕМПЕРАТУРНЫЙ ДИАПАЗОН: от -30°C до +70°C повыш влажн.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 Указание гарантийного срока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ГОСТ Р 12.4.191-99</w:t>
            </w: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019-2011</w:t>
            </w:r>
          </w:p>
        </w:tc>
      </w:tr>
      <w:tr w:rsidR="00162614" w:rsidRPr="0073652A" w:rsidTr="005440C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Default="00460062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b/>
                <w:lang w:eastAsia="ru-RU"/>
              </w:rPr>
              <w:t>Полумаска фильтрующая Кама-Нова V FFР2 RD, Кама-Профи V FFP2 RD)</w:t>
            </w:r>
          </w:p>
          <w:p w:rsidR="00460062" w:rsidRDefault="00460062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40CE" w:rsidRPr="00F020E2" w:rsidRDefault="005440CE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Полумаска фильтрующая предназначена для защиты органов дыхания человека от аэрозолей различных видов при концентрации не более 200 ПДК.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полумаска изготовлена из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ильтрующего материала, выполнен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ного из 3-х слоев,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эластичное оголовье с четырьмя точками крепления,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клапан выдоха по центру полумаски,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Класс защиты по аэрозолям 2 – средней эффективности (До 12 ПДК)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Размер – универсальный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многоразового применения – обязательная маркировка на полумаске R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Устойчивость к запылению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обязательная маркировка на полу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маске D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должна иметь индивидуальную упаковку, в каждой упаковке должна быть памятка по использованию изделия. Поставляется в сложенном виде. В рабочем состоянии каркасность полумаски и плотность прилегания к лицу обеспечивается за счет четырехпанельного фильтрующего корп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уса. Техническая характеристика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Коэффициент проницаемости по стандартному масляному туману– не более 1,0 % при расходе воздушного потока 95 куб дм \ мин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Масса: не более 15 гр. Гарантийный срок хранения противогаза: не менее 3 лет</w:t>
            </w:r>
          </w:p>
          <w:p w:rsidR="00162614" w:rsidRPr="00F020E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062" w:rsidRPr="00460062" w:rsidRDefault="0046006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ГОСТ Р 12.4.191-2011</w:t>
            </w:r>
          </w:p>
          <w:p w:rsidR="00162614" w:rsidRPr="00F020E2" w:rsidRDefault="0046006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019-2011</w:t>
            </w:r>
          </w:p>
        </w:tc>
      </w:tr>
      <w:tr w:rsidR="00DB7DAD" w:rsidRPr="0073652A" w:rsidTr="005440CE">
        <w:trPr>
          <w:trHeight w:val="2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5440CE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Сумка для </w:t>
            </w:r>
            <w:r w:rsidR="00DB7DAD" w:rsidRPr="00F020E2">
              <w:rPr>
                <w:rFonts w:ascii="Times New Roman" w:hAnsi="Times New Roman" w:cs="Times New Roman"/>
                <w:b/>
              </w:rPr>
              <w:t>противогаза фильтрующего винилискожа</w:t>
            </w:r>
          </w:p>
          <w:p w:rsidR="00DB7DAD" w:rsidRPr="00F020E2" w:rsidRDefault="005440CE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шт.</w:t>
            </w:r>
          </w:p>
          <w:p w:rsidR="00DB7DAD" w:rsidRPr="00F020E2" w:rsidRDefault="00DB7DAD" w:rsidP="001D6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универсальная для хранения и ношения фильтрующего противогаза. Сумка имеет два отделения, которые закрываются клапанами, одно отделение с отвестием на дне сумки для укладки фильтра противогаза. Сумка имеет плечевой ремень с передвижными пряжками, а также поясной ремень. Поясной ремень должен иметь максимальную длину не менее 1500 мм. На сумке должно быть обозначение предприятия изготовителя, дата выпуска, обозначение технических условий завода изготовителя. Сумка должна вмещать в себя все виды лицевых частей, гофротрубку и любые по габариту фильтры противогазовые. Размеры сумки по высоте не менее 210 мм, по длине - не менее 300 мм, по ширине - не менее 120 мм. По периметру и с боков установлена текстильная застежка типа Велькро-липучка шириной не менее 25 мм. Материал сумки - винилискожа. Цвет - сигнальный красный. Гарантийный срок хранения - не менее 15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jc w:val="center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DB7DAD" w:rsidRPr="0073652A" w:rsidTr="005440CE">
        <w:trPr>
          <w:trHeight w:val="2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1D67F3">
            <w:pPr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t>Сумка для противогаза фильтрующего х/б</w:t>
            </w:r>
          </w:p>
          <w:p w:rsidR="00DB7DAD" w:rsidRPr="00F020E2" w:rsidRDefault="005440CE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шт.</w:t>
            </w:r>
          </w:p>
          <w:p w:rsidR="00DB7DAD" w:rsidRPr="00F020E2" w:rsidRDefault="00DB7DAD" w:rsidP="001D6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 xml:space="preserve">Сумка для противогаза тип 2 ТУ 2568-028-05795731-2009 предназначена для хранения и ношения противогаза. Сумка имеет два отделения и закрывается клапаном. Фильтр размещается в отделении с отверстием в дне сумки. Сумка </w:t>
            </w:r>
            <w:bookmarkStart w:id="0" w:name="_GoBack"/>
            <w:bookmarkEnd w:id="0"/>
            <w:r w:rsidRPr="00F020E2">
              <w:rPr>
                <w:rFonts w:ascii="Times New Roman" w:hAnsi="Times New Roman" w:cs="Times New Roman"/>
              </w:rPr>
              <w:t>выполнена из хлопчатобумажного материала защитного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</w:tbl>
    <w:p w:rsidR="006E6467" w:rsidRDefault="006E6467" w:rsidP="00494BA7"/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9B" w:rsidRDefault="00854C9B" w:rsidP="00EF1E11">
      <w:pPr>
        <w:spacing w:after="0" w:line="240" w:lineRule="auto"/>
      </w:pPr>
      <w:r>
        <w:separator/>
      </w:r>
    </w:p>
  </w:endnote>
  <w:endnote w:type="continuationSeparator" w:id="0">
    <w:p w:rsidR="00854C9B" w:rsidRDefault="00854C9B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F3">
          <w:rPr>
            <w:noProof/>
          </w:rPr>
          <w:t>4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9B" w:rsidRDefault="00854C9B" w:rsidP="00EF1E11">
      <w:pPr>
        <w:spacing w:after="0" w:line="240" w:lineRule="auto"/>
      </w:pPr>
      <w:r>
        <w:separator/>
      </w:r>
    </w:p>
  </w:footnote>
  <w:footnote w:type="continuationSeparator" w:id="0">
    <w:p w:rsidR="00854C9B" w:rsidRDefault="00854C9B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581A"/>
    <w:rsid w:val="00023C78"/>
    <w:rsid w:val="0002542A"/>
    <w:rsid w:val="000260AE"/>
    <w:rsid w:val="00047364"/>
    <w:rsid w:val="00072261"/>
    <w:rsid w:val="000A4122"/>
    <w:rsid w:val="000B0119"/>
    <w:rsid w:val="000D26E6"/>
    <w:rsid w:val="000E0B07"/>
    <w:rsid w:val="00106AE8"/>
    <w:rsid w:val="00111FCF"/>
    <w:rsid w:val="00115680"/>
    <w:rsid w:val="00127639"/>
    <w:rsid w:val="00156A07"/>
    <w:rsid w:val="00162614"/>
    <w:rsid w:val="00181A12"/>
    <w:rsid w:val="001B06C7"/>
    <w:rsid w:val="001B114F"/>
    <w:rsid w:val="001B7A05"/>
    <w:rsid w:val="001B7DEF"/>
    <w:rsid w:val="001D5552"/>
    <w:rsid w:val="001D67F3"/>
    <w:rsid w:val="001F5AEC"/>
    <w:rsid w:val="001F70A8"/>
    <w:rsid w:val="002053CF"/>
    <w:rsid w:val="002066BF"/>
    <w:rsid w:val="002239B6"/>
    <w:rsid w:val="002268DF"/>
    <w:rsid w:val="0022768D"/>
    <w:rsid w:val="0024192D"/>
    <w:rsid w:val="00241D2E"/>
    <w:rsid w:val="002516E6"/>
    <w:rsid w:val="00266035"/>
    <w:rsid w:val="00272D49"/>
    <w:rsid w:val="00275274"/>
    <w:rsid w:val="0028203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57BF"/>
    <w:rsid w:val="00316889"/>
    <w:rsid w:val="003176A2"/>
    <w:rsid w:val="00321B70"/>
    <w:rsid w:val="00333D4D"/>
    <w:rsid w:val="00336465"/>
    <w:rsid w:val="003450E9"/>
    <w:rsid w:val="00347E3A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061CF"/>
    <w:rsid w:val="00414DF5"/>
    <w:rsid w:val="00443165"/>
    <w:rsid w:val="004438E9"/>
    <w:rsid w:val="00460062"/>
    <w:rsid w:val="00466305"/>
    <w:rsid w:val="004772BB"/>
    <w:rsid w:val="00487D87"/>
    <w:rsid w:val="00494BA7"/>
    <w:rsid w:val="004F05EE"/>
    <w:rsid w:val="004F2109"/>
    <w:rsid w:val="004F22BA"/>
    <w:rsid w:val="00516092"/>
    <w:rsid w:val="0053164F"/>
    <w:rsid w:val="005318B8"/>
    <w:rsid w:val="005440CE"/>
    <w:rsid w:val="00554721"/>
    <w:rsid w:val="005600D1"/>
    <w:rsid w:val="00565601"/>
    <w:rsid w:val="00565E70"/>
    <w:rsid w:val="00571DB7"/>
    <w:rsid w:val="005732D6"/>
    <w:rsid w:val="005878EB"/>
    <w:rsid w:val="00593539"/>
    <w:rsid w:val="005C26DC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636D2"/>
    <w:rsid w:val="00787DF1"/>
    <w:rsid w:val="007931D2"/>
    <w:rsid w:val="007A7EB3"/>
    <w:rsid w:val="007B6189"/>
    <w:rsid w:val="007C205E"/>
    <w:rsid w:val="007C523B"/>
    <w:rsid w:val="007D5892"/>
    <w:rsid w:val="007F476B"/>
    <w:rsid w:val="00801716"/>
    <w:rsid w:val="00832BEA"/>
    <w:rsid w:val="00847188"/>
    <w:rsid w:val="00854C9B"/>
    <w:rsid w:val="008557F5"/>
    <w:rsid w:val="00861605"/>
    <w:rsid w:val="008633C6"/>
    <w:rsid w:val="00873829"/>
    <w:rsid w:val="00880FF1"/>
    <w:rsid w:val="008837EF"/>
    <w:rsid w:val="00885B09"/>
    <w:rsid w:val="0089407D"/>
    <w:rsid w:val="008A14C6"/>
    <w:rsid w:val="008A661E"/>
    <w:rsid w:val="008B1F9E"/>
    <w:rsid w:val="008F0BB3"/>
    <w:rsid w:val="008F4499"/>
    <w:rsid w:val="008F4BC2"/>
    <w:rsid w:val="00903CB3"/>
    <w:rsid w:val="00912AEC"/>
    <w:rsid w:val="00936AD8"/>
    <w:rsid w:val="00936D3E"/>
    <w:rsid w:val="0094439F"/>
    <w:rsid w:val="009464D2"/>
    <w:rsid w:val="00996691"/>
    <w:rsid w:val="009A5CDA"/>
    <w:rsid w:val="009C7187"/>
    <w:rsid w:val="009E0721"/>
    <w:rsid w:val="00A0298A"/>
    <w:rsid w:val="00A10579"/>
    <w:rsid w:val="00A24C61"/>
    <w:rsid w:val="00A35B8A"/>
    <w:rsid w:val="00A40AF7"/>
    <w:rsid w:val="00A41C84"/>
    <w:rsid w:val="00A426EF"/>
    <w:rsid w:val="00A557BA"/>
    <w:rsid w:val="00A66486"/>
    <w:rsid w:val="00A70F04"/>
    <w:rsid w:val="00A7181D"/>
    <w:rsid w:val="00A768A1"/>
    <w:rsid w:val="00A776F3"/>
    <w:rsid w:val="00AA7D10"/>
    <w:rsid w:val="00AB3721"/>
    <w:rsid w:val="00AB6AC8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C16144"/>
    <w:rsid w:val="00C56049"/>
    <w:rsid w:val="00C67A7E"/>
    <w:rsid w:val="00CB4B52"/>
    <w:rsid w:val="00CB773C"/>
    <w:rsid w:val="00CE760C"/>
    <w:rsid w:val="00D04BF3"/>
    <w:rsid w:val="00D11D02"/>
    <w:rsid w:val="00D201EE"/>
    <w:rsid w:val="00D66072"/>
    <w:rsid w:val="00D76A5B"/>
    <w:rsid w:val="00D93637"/>
    <w:rsid w:val="00D94617"/>
    <w:rsid w:val="00DA2699"/>
    <w:rsid w:val="00DA404D"/>
    <w:rsid w:val="00DA5C59"/>
    <w:rsid w:val="00DB7DAD"/>
    <w:rsid w:val="00DE3E86"/>
    <w:rsid w:val="00DF2BE4"/>
    <w:rsid w:val="00DF2D75"/>
    <w:rsid w:val="00DF58C6"/>
    <w:rsid w:val="00E23F24"/>
    <w:rsid w:val="00E43E29"/>
    <w:rsid w:val="00E51B8E"/>
    <w:rsid w:val="00E72153"/>
    <w:rsid w:val="00EC16BB"/>
    <w:rsid w:val="00EE0704"/>
    <w:rsid w:val="00EF1E11"/>
    <w:rsid w:val="00F020E2"/>
    <w:rsid w:val="00F2033F"/>
    <w:rsid w:val="00F92CC2"/>
    <w:rsid w:val="00F973E4"/>
    <w:rsid w:val="00FA12FF"/>
    <w:rsid w:val="00FC5E4D"/>
    <w:rsid w:val="00FF05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660F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57</cp:revision>
  <dcterms:created xsi:type="dcterms:W3CDTF">2019-09-19T08:11:00Z</dcterms:created>
  <dcterms:modified xsi:type="dcterms:W3CDTF">2021-05-27T11:08:00Z</dcterms:modified>
</cp:coreProperties>
</file>