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14850" w:type="dxa"/>
        <w:tblBorders>
          <w:bottom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35"/>
        <w:gridCol w:w="9355"/>
        <w:gridCol w:w="3260"/>
      </w:tblGrid>
      <w:tr w:rsidR="00684C2E" w:rsidRPr="0073652A" w:rsidTr="00900C2D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3176A2">
            <w:pPr>
              <w:tabs>
                <w:tab w:val="left" w:pos="16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gridAfter w:val="1"/>
          <w:wAfter w:w="3260" w:type="dxa"/>
          <w:trHeight w:val="315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gridAfter w:val="1"/>
          <w:wAfter w:w="3260" w:type="dxa"/>
          <w:trHeight w:val="315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gridAfter w:val="1"/>
          <w:wAfter w:w="3260" w:type="dxa"/>
          <w:trHeight w:val="315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gridAfter w:val="1"/>
          <w:wAfter w:w="3260" w:type="dxa"/>
          <w:trHeight w:val="315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gridAfter w:val="1"/>
          <w:wAfter w:w="3260" w:type="dxa"/>
          <w:trHeight w:val="315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trHeight w:val="300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trHeight w:val="80"/>
        </w:trPr>
        <w:tc>
          <w:tcPr>
            <w:tcW w:w="22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hideMark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684C2E" w:rsidRPr="0073652A" w:rsidRDefault="00684C2E" w:rsidP="00BD68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4C2E" w:rsidRPr="0073652A" w:rsidTr="00900C2D">
        <w:trPr>
          <w:trHeight w:val="9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4C2E" w:rsidRPr="0073652A" w:rsidRDefault="00900C2D" w:rsidP="00900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СИЗ (для при</w:t>
            </w:r>
            <w:r w:rsidR="00684C2E"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обретения)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4C2E" w:rsidRPr="0073652A" w:rsidRDefault="00684C2E" w:rsidP="001E5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Техническое описание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4C2E" w:rsidRPr="0073652A" w:rsidRDefault="00684C2E" w:rsidP="00BD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365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Изображения</w:t>
            </w:r>
          </w:p>
        </w:tc>
      </w:tr>
      <w:tr w:rsidR="00684C2E" w:rsidRPr="0073652A" w:rsidTr="00900C2D">
        <w:trPr>
          <w:trHeight w:val="16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4C2E" w:rsidRDefault="006345F4" w:rsidP="00A60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Куртка на утепляющей п</w:t>
            </w:r>
            <w:r w:rsidR="00684C2E" w:rsidRPr="00FF053C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="00684C2E" w:rsidRPr="00FF053C">
              <w:rPr>
                <w:rFonts w:ascii="Times New Roman" w:eastAsia="Times New Roman" w:hAnsi="Times New Roman" w:cs="Times New Roman"/>
                <w:b/>
                <w:lang w:eastAsia="ru-RU"/>
              </w:rPr>
              <w:t>кладке</w:t>
            </w:r>
            <w:r w:rsidR="00A603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9298B" w:rsidRDefault="0049298B" w:rsidP="00A60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9298B" w:rsidRPr="002E48E3" w:rsidRDefault="0049298B" w:rsidP="00A60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1050 шт.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4C2E" w:rsidRDefault="00D222C0" w:rsidP="00684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Ткань: саржа 100%, </w:t>
            </w:r>
            <w:r w:rsidRPr="00D222C0">
              <w:rPr>
                <w:rFonts w:ascii="Times New Roman" w:eastAsia="Times New Roman" w:hAnsi="Times New Roman" w:cs="Times New Roman"/>
                <w:lang w:eastAsia="ru-RU"/>
              </w:rPr>
              <w:t>плотность 250 г/см2, малоусадочная, с устойчивым крашением. Цвет: темно-синий. Куртка (верх без подкладки)- со съемным утеплителем (2-х слойный ватин х/б.), с втачным меховым воротником, с планкой для пристегивания к воротнику верха, с ветрозащитным клапаном, с нагрудным карманом на левой полочке, застегивающимся на обметанную петлю и пуговицу, с притачными трикотажными напульсниками по низу рукавов, с центральной бортовой потайной застежкой на обметанные петли и пуговицы(в верхней и нижней части петли сквозные).Верх куртки с кулиской по линии талии спинки, с кокетками по полочкам и спинке. Капюшон- съемный с подбородочной частью на контактной ленте, состоит из 2 боковых и 1 средней части, прилегание к лицу на шнурке, проложенном в кулиску, втачанному по лицевому вырезу капюшона. Капюшон крепится к куртке по линии горловины на 5 пуговиц. Полочки с накладными карманами: 2 боковых и 1 нагрудный на левой полочке с клапаном на контактной ленте. Рукава втачные двухшовные. Клапаны с двойной отделочной строчкой. Карманы настрачивают двойной отделочной строчкой. Низ куртки и рукавов с наружной строчкой. Светоотражающие полосы по шву притачивания кокеток, и по верху рукавов шириной 2,5 см. Этикетка, сохраняемая на весь срок носки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222C0" w:rsidRPr="006567FA" w:rsidRDefault="00D222C0" w:rsidP="00A60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ГОСТ 12.4.236-2011</w:t>
            </w:r>
            <w:r w:rsidR="00A6035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  <w:r w:rsidR="00A603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C2E" w:rsidRPr="0073652A" w:rsidRDefault="00900C2D" w:rsidP="00656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91A9E45">
                  <wp:extent cx="1536065" cy="1999615"/>
                  <wp:effectExtent l="0" t="0" r="698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199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C2E" w:rsidRPr="0073652A" w:rsidTr="00900C2D">
        <w:trPr>
          <w:trHeight w:val="5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4C2E" w:rsidRDefault="00684C2E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601">
              <w:rPr>
                <w:rFonts w:ascii="Times New Roman" w:eastAsia="Times New Roman" w:hAnsi="Times New Roman" w:cs="Times New Roman"/>
                <w:b/>
                <w:lang w:eastAsia="ru-RU"/>
              </w:rPr>
              <w:t>костюм утепленный (куртка +брюки)</w:t>
            </w:r>
            <w:r w:rsidR="002E4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9298B" w:rsidRDefault="0049298B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9298B" w:rsidRDefault="0049298B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850 шт.</w:t>
            </w:r>
          </w:p>
          <w:p w:rsidR="0049298B" w:rsidRPr="002E48E3" w:rsidRDefault="0049298B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354" w:rsidRDefault="00A60354" w:rsidP="00A60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54">
              <w:rPr>
                <w:rFonts w:ascii="Times New Roman" w:eastAsia="Times New Roman" w:hAnsi="Times New Roman" w:cs="Times New Roman"/>
                <w:b/>
                <w:lang w:eastAsia="ru-RU"/>
              </w:rPr>
              <w:t>Куртка.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Ткань: </w:t>
            </w:r>
            <w:r w:rsidRPr="00A60354">
              <w:rPr>
                <w:rFonts w:ascii="Times New Roman" w:eastAsia="Times New Roman" w:hAnsi="Times New Roman" w:cs="Times New Roman"/>
                <w:lang w:eastAsia="ru-RU"/>
              </w:rPr>
              <w:t>саржа 100%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60354">
              <w:rPr>
                <w:rFonts w:ascii="Times New Roman" w:eastAsia="Times New Roman" w:hAnsi="Times New Roman" w:cs="Times New Roman"/>
                <w:lang w:eastAsia="ru-RU"/>
              </w:rPr>
              <w:t xml:space="preserve">плотность 250 г/см2, малоусадочная, с устойчивым крашением.  Цвет: темно-синий. Куртка(верх без подкладки)- со съемным утеплителем (2-х слойный ватин х/б.), с втачным меховым воротником, с планкой для пристегивания к воротнику верха, с ветрозащитным клапаном, с нагрудным карманом на левой полочке, застегивающимся на обметанную петлю и пуговицу, с притачными трикотажными напульсниками по низу рукавов, с центральной бортовой потайной застежкой на обметанные петли и пуговицы(в верхней и нижней части петли сквозные).Верх куртки с кулиской по линии талии спинки, с кокетками по полочкам и спинке. Капюшон- съемный с подбородочной частью на контактной ленте, состоит из 2 боковых и 1 средней части, прилегание к лицу на шнурке, проложенном в кулиску, втачанному по лицевому вырезу капюшона. Капюшон крепится к куртке по линии горловины на </w:t>
            </w:r>
            <w:r w:rsidRPr="00A603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 пуговиц. Полочки с накладными карманами: 2 боковых и 1 нагрудный на левой полочке с клапаном на контактной ленте. Рукава втачные двухшовные. Клапаны с двойной отделочной строчкой. Карманы настрачивают двойной отделочной строчкой. Низ куртки и рукавов с наружной строчкой. Светоотражающие полосы по шву притачивания кокеток, и по верху рукавов шириной 2,5 см.                                                     </w:t>
            </w:r>
          </w:p>
          <w:p w:rsidR="00684C2E" w:rsidRDefault="00A60354" w:rsidP="00A60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54">
              <w:rPr>
                <w:rFonts w:ascii="Times New Roman" w:eastAsia="Times New Roman" w:hAnsi="Times New Roman" w:cs="Times New Roman"/>
                <w:b/>
                <w:lang w:eastAsia="ru-RU"/>
              </w:rPr>
              <w:t>Брюки</w:t>
            </w:r>
            <w:r w:rsidRPr="00A60354">
              <w:rPr>
                <w:rFonts w:ascii="Times New Roman" w:eastAsia="Times New Roman" w:hAnsi="Times New Roman" w:cs="Times New Roman"/>
                <w:lang w:eastAsia="ru-RU"/>
              </w:rPr>
              <w:t xml:space="preserve"> с притачной утепляющей подкладкой, съёмной бретелью, застёжкой в переднем шве на петли и пуговицы, притачным поясом, выстеганным зигзагообразной строчкой и расширенным сзади с застёжкой на 2 петли и пуговицы. Съёмная бретель с двойной эластичной лентой и держателем с петлями по низу для пристёгивания на пуговицу, на поясе сзади. Концы бретели с петлями для пристёгивания на пуговицы на поясе спереди. Передние половинки брюк с накладными карманами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боковой срез которых входит в</w:t>
            </w:r>
            <w:r w:rsidRPr="00A60354">
              <w:rPr>
                <w:rFonts w:ascii="Times New Roman" w:eastAsia="Times New Roman" w:hAnsi="Times New Roman" w:cs="Times New Roman"/>
                <w:lang w:eastAsia="ru-RU"/>
              </w:rPr>
              <w:t xml:space="preserve"> боковой шов. Задние половинки брюк с вытачками по линии талии. Пояс с пятью шлевками. Усилительные накладки в области колен. Светооражающая полоска шириной 2,5 см. по низу усилителя передней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задней половинок. Ткань верха: саржа 100%, </w:t>
            </w:r>
            <w:r w:rsidRPr="00A60354">
              <w:rPr>
                <w:rFonts w:ascii="Times New Roman" w:eastAsia="Times New Roman" w:hAnsi="Times New Roman" w:cs="Times New Roman"/>
                <w:lang w:eastAsia="ru-RU"/>
              </w:rPr>
              <w:t xml:space="preserve">плотность 250 г/см2, малоусадочная, с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устойчивым крашением.  Цвет: </w:t>
            </w:r>
            <w:r w:rsidRPr="00A60354">
              <w:rPr>
                <w:rFonts w:ascii="Times New Roman" w:eastAsia="Times New Roman" w:hAnsi="Times New Roman" w:cs="Times New Roman"/>
                <w:lang w:eastAsia="ru-RU"/>
              </w:rPr>
              <w:t>темно-синий. Утеплитель: ватин, 1 слой. Этикетка, сохраняемая на весь срок носки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60354" w:rsidRPr="0073652A" w:rsidRDefault="00A60354" w:rsidP="00A60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54">
              <w:rPr>
                <w:rFonts w:ascii="Times New Roman" w:eastAsia="Times New Roman" w:hAnsi="Times New Roman" w:cs="Times New Roman"/>
                <w:lang w:eastAsia="ru-RU"/>
              </w:rPr>
              <w:t>ГОСТ 12.4.236-2011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60354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C2E" w:rsidRPr="0073652A" w:rsidRDefault="00684C2E" w:rsidP="00E930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4C2E" w:rsidRPr="0073652A" w:rsidTr="00A60354">
        <w:trPr>
          <w:trHeight w:val="11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48E3" w:rsidRDefault="00684C2E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560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Костюм х/б </w:t>
            </w:r>
            <w:r w:rsidR="002E48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</w:p>
          <w:p w:rsidR="0049298B" w:rsidRDefault="0049298B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9298B" w:rsidRDefault="0049298B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3870 шт.</w:t>
            </w:r>
          </w:p>
          <w:p w:rsidR="00684C2E" w:rsidRPr="002E48E3" w:rsidRDefault="00684C2E" w:rsidP="002E4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354" w:rsidRDefault="00A60354" w:rsidP="00A60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Ткань: саржа 100%,</w:t>
            </w:r>
            <w:r w:rsidRPr="00A60354">
              <w:rPr>
                <w:rFonts w:ascii="Times New Roman" w:eastAsia="Times New Roman" w:hAnsi="Times New Roman" w:cs="Times New Roman"/>
                <w:lang w:eastAsia="ru-RU"/>
              </w:rPr>
              <w:t xml:space="preserve"> плотность 250 г/см2, мало</w:t>
            </w:r>
            <w:bookmarkStart w:id="0" w:name="_GoBack"/>
            <w:bookmarkEnd w:id="0"/>
            <w:r w:rsidRPr="00A60354">
              <w:rPr>
                <w:rFonts w:ascii="Times New Roman" w:eastAsia="Times New Roman" w:hAnsi="Times New Roman" w:cs="Times New Roman"/>
                <w:lang w:eastAsia="ru-RU"/>
              </w:rPr>
              <w:t>усадочная, с устойчивым крашением.  Цвет: темно-синий. Куртка: с центральной бортовой потайной застежкой на 5 обметанных петель и пуговицы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0354">
              <w:rPr>
                <w:rFonts w:ascii="Times New Roman" w:eastAsia="Times New Roman" w:hAnsi="Times New Roman" w:cs="Times New Roman"/>
                <w:lang w:eastAsia="ru-RU"/>
              </w:rPr>
              <w:t>(верхняя сквозная), с втачным отложным воротником, с кокетками по полочке и спинке, с кулисой со шнуром по линии талии. Полочки с накладными 2 боковыми и 2 нагрудными карманами с клапанами с застежкой на контактной ленте. Рукава втачные, двухшовные, с манжетами с застежкой на 1 обметанную петлю и пуговицу. Воротник, манжеты, клапаны с двойной отделочной строчкой, карманы настрачивают двойной отделочной строчкой.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60354">
              <w:rPr>
                <w:rFonts w:ascii="Times New Roman" w:eastAsia="Times New Roman" w:hAnsi="Times New Roman" w:cs="Times New Roman"/>
                <w:lang w:eastAsia="ru-RU"/>
              </w:rPr>
              <w:t>Низ куртки с наружной строчкой. Светоотражающая полоска шириной 2,5 см на расстоянии 3 мм от шва притачивания кокеток.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0354" w:rsidRPr="00A60354" w:rsidRDefault="00A60354" w:rsidP="00A60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54">
              <w:rPr>
                <w:rFonts w:ascii="Times New Roman" w:eastAsia="Times New Roman" w:hAnsi="Times New Roman" w:cs="Times New Roman"/>
                <w:lang w:eastAsia="ru-RU"/>
              </w:rPr>
              <w:t>Брюки с застежкой в среднем шве передних половинок на петли и пуговицы, притачным поясом. Передние половинки с боковыми накладными карманами с наклонной линией входа, наколенниками. Пояс с застёжкой на концах на петлю и пуговицу, эластичной лентой в области боковых швов. На поясе пять шлёвок. Световозвращающая лента: по низу передних и задних половинок по наметке на лекалах.</w:t>
            </w:r>
          </w:p>
          <w:p w:rsidR="00684C2E" w:rsidRDefault="00A60354" w:rsidP="00A60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54">
              <w:rPr>
                <w:rFonts w:ascii="Times New Roman" w:eastAsia="Times New Roman" w:hAnsi="Times New Roman" w:cs="Times New Roman"/>
                <w:lang w:eastAsia="ru-RU"/>
              </w:rPr>
              <w:t>Этикетка, сохраняемая на весь срок носки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60354" w:rsidRPr="0073652A" w:rsidRDefault="00A60354" w:rsidP="00A603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354">
              <w:rPr>
                <w:rFonts w:ascii="Times New Roman" w:eastAsia="Times New Roman" w:hAnsi="Times New Roman" w:cs="Times New Roman"/>
                <w:lang w:eastAsia="ru-RU"/>
              </w:rPr>
              <w:t>ТР ТС 019/2011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60354">
              <w:rPr>
                <w:rFonts w:ascii="Times New Roman" w:eastAsia="Times New Roman" w:hAnsi="Times New Roman" w:cs="Times New Roman"/>
                <w:lang w:eastAsia="ru-RU"/>
              </w:rPr>
              <w:t xml:space="preserve"> ГОСТ 27575-87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84C2E" w:rsidRPr="0073652A" w:rsidRDefault="00A60354" w:rsidP="00A76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C9BFF53">
                  <wp:extent cx="1463040" cy="1249680"/>
                  <wp:effectExtent l="0" t="0" r="381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4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2320"/>
        <w:gridCol w:w="12020"/>
      </w:tblGrid>
      <w:tr w:rsidR="003D2DDA" w:rsidRPr="00494BA7" w:rsidTr="00494BA7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DDA" w:rsidRPr="0073652A" w:rsidRDefault="003D2DDA" w:rsidP="00BF450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2DDA" w:rsidRDefault="003D2DDA" w:rsidP="003D2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6467" w:rsidRDefault="006E6467" w:rsidP="00494BA7"/>
    <w:sectPr w:rsidR="006E6467" w:rsidSect="00C71DC7">
      <w:footerReference w:type="default" r:id="rId9"/>
      <w:pgSz w:w="16838" w:h="11906" w:orient="landscape"/>
      <w:pgMar w:top="284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24A" w:rsidRDefault="00FA524A" w:rsidP="00EF1E11">
      <w:pPr>
        <w:spacing w:after="0" w:line="240" w:lineRule="auto"/>
      </w:pPr>
      <w:r>
        <w:separator/>
      </w:r>
    </w:p>
  </w:endnote>
  <w:endnote w:type="continuationSeparator" w:id="0">
    <w:p w:rsidR="00FA524A" w:rsidRDefault="00FA524A" w:rsidP="00EF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239252"/>
      <w:docPartObj>
        <w:docPartGallery w:val="Page Numbers (Bottom of Page)"/>
        <w:docPartUnique/>
      </w:docPartObj>
    </w:sdtPr>
    <w:sdtEndPr/>
    <w:sdtContent>
      <w:p w:rsidR="00880FF1" w:rsidRDefault="00880F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98B">
          <w:rPr>
            <w:noProof/>
          </w:rPr>
          <w:t>1</w:t>
        </w:r>
        <w:r>
          <w:fldChar w:fldCharType="end"/>
        </w:r>
      </w:p>
    </w:sdtContent>
  </w:sdt>
  <w:p w:rsidR="00880FF1" w:rsidRDefault="00880F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24A" w:rsidRDefault="00FA524A" w:rsidP="00EF1E11">
      <w:pPr>
        <w:spacing w:after="0" w:line="240" w:lineRule="auto"/>
      </w:pPr>
      <w:r>
        <w:separator/>
      </w:r>
    </w:p>
  </w:footnote>
  <w:footnote w:type="continuationSeparator" w:id="0">
    <w:p w:rsidR="00FA524A" w:rsidRDefault="00FA524A" w:rsidP="00EF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30F2"/>
    <w:multiLevelType w:val="multilevel"/>
    <w:tmpl w:val="D316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0C2F58"/>
    <w:multiLevelType w:val="multilevel"/>
    <w:tmpl w:val="FF4E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87"/>
    <w:rsid w:val="000049EF"/>
    <w:rsid w:val="00023C78"/>
    <w:rsid w:val="0002542A"/>
    <w:rsid w:val="000260AE"/>
    <w:rsid w:val="00041397"/>
    <w:rsid w:val="00047364"/>
    <w:rsid w:val="00072261"/>
    <w:rsid w:val="000A37E6"/>
    <w:rsid w:val="000A4122"/>
    <w:rsid w:val="000A6371"/>
    <w:rsid w:val="000B0119"/>
    <w:rsid w:val="000D26E6"/>
    <w:rsid w:val="000E0B07"/>
    <w:rsid w:val="00106AE8"/>
    <w:rsid w:val="00115680"/>
    <w:rsid w:val="00127639"/>
    <w:rsid w:val="00156A07"/>
    <w:rsid w:val="00181A12"/>
    <w:rsid w:val="001B06C7"/>
    <w:rsid w:val="001B114F"/>
    <w:rsid w:val="001B7A05"/>
    <w:rsid w:val="001D5552"/>
    <w:rsid w:val="001E574E"/>
    <w:rsid w:val="001F5AEC"/>
    <w:rsid w:val="002053CF"/>
    <w:rsid w:val="002239B6"/>
    <w:rsid w:val="002268DF"/>
    <w:rsid w:val="00231133"/>
    <w:rsid w:val="0024192D"/>
    <w:rsid w:val="00241D2E"/>
    <w:rsid w:val="002516E6"/>
    <w:rsid w:val="00266035"/>
    <w:rsid w:val="00272D49"/>
    <w:rsid w:val="00275274"/>
    <w:rsid w:val="00284054"/>
    <w:rsid w:val="002978B9"/>
    <w:rsid w:val="002B3C0A"/>
    <w:rsid w:val="002D13B3"/>
    <w:rsid w:val="002D2478"/>
    <w:rsid w:val="002E48E3"/>
    <w:rsid w:val="003016C3"/>
    <w:rsid w:val="00306004"/>
    <w:rsid w:val="00310A35"/>
    <w:rsid w:val="00316889"/>
    <w:rsid w:val="003176A2"/>
    <w:rsid w:val="00321B70"/>
    <w:rsid w:val="00326149"/>
    <w:rsid w:val="00333D4D"/>
    <w:rsid w:val="00336465"/>
    <w:rsid w:val="00342FA2"/>
    <w:rsid w:val="00370B62"/>
    <w:rsid w:val="003754C9"/>
    <w:rsid w:val="00395AE8"/>
    <w:rsid w:val="00397A29"/>
    <w:rsid w:val="003A2572"/>
    <w:rsid w:val="003B0B09"/>
    <w:rsid w:val="003B4D5C"/>
    <w:rsid w:val="003C2C10"/>
    <w:rsid w:val="003D2DDA"/>
    <w:rsid w:val="003F796A"/>
    <w:rsid w:val="00414DF5"/>
    <w:rsid w:val="004369E7"/>
    <w:rsid w:val="00443165"/>
    <w:rsid w:val="004438E9"/>
    <w:rsid w:val="004772BB"/>
    <w:rsid w:val="00487D87"/>
    <w:rsid w:val="0049298B"/>
    <w:rsid w:val="00494BA7"/>
    <w:rsid w:val="00511A9B"/>
    <w:rsid w:val="00516092"/>
    <w:rsid w:val="005318B8"/>
    <w:rsid w:val="00554721"/>
    <w:rsid w:val="005600D1"/>
    <w:rsid w:val="00565601"/>
    <w:rsid w:val="00565E70"/>
    <w:rsid w:val="00571DB7"/>
    <w:rsid w:val="00593539"/>
    <w:rsid w:val="005F1ED0"/>
    <w:rsid w:val="006007AD"/>
    <w:rsid w:val="00632DFC"/>
    <w:rsid w:val="006345F4"/>
    <w:rsid w:val="00641CD9"/>
    <w:rsid w:val="00653EA6"/>
    <w:rsid w:val="006567FA"/>
    <w:rsid w:val="0067752C"/>
    <w:rsid w:val="00684C2E"/>
    <w:rsid w:val="00691E4D"/>
    <w:rsid w:val="00692B0C"/>
    <w:rsid w:val="006A3EDE"/>
    <w:rsid w:val="006A4482"/>
    <w:rsid w:val="006B0EEE"/>
    <w:rsid w:val="006B3412"/>
    <w:rsid w:val="006D600D"/>
    <w:rsid w:val="006D6268"/>
    <w:rsid w:val="006E6467"/>
    <w:rsid w:val="006E6A9A"/>
    <w:rsid w:val="006F7326"/>
    <w:rsid w:val="007049AE"/>
    <w:rsid w:val="0071749B"/>
    <w:rsid w:val="00731978"/>
    <w:rsid w:val="00733E33"/>
    <w:rsid w:val="0073652A"/>
    <w:rsid w:val="007629F4"/>
    <w:rsid w:val="00787DF1"/>
    <w:rsid w:val="007A2A88"/>
    <w:rsid w:val="007C205E"/>
    <w:rsid w:val="007C523B"/>
    <w:rsid w:val="007D5892"/>
    <w:rsid w:val="00801716"/>
    <w:rsid w:val="00832BEA"/>
    <w:rsid w:val="00847188"/>
    <w:rsid w:val="008557F5"/>
    <w:rsid w:val="00861605"/>
    <w:rsid w:val="008633C6"/>
    <w:rsid w:val="00873829"/>
    <w:rsid w:val="00880FF1"/>
    <w:rsid w:val="008837EF"/>
    <w:rsid w:val="00885B09"/>
    <w:rsid w:val="008A14C6"/>
    <w:rsid w:val="008A661E"/>
    <w:rsid w:val="008F0BB3"/>
    <w:rsid w:val="008F4BC2"/>
    <w:rsid w:val="00900C2D"/>
    <w:rsid w:val="00903CB3"/>
    <w:rsid w:val="00912AEC"/>
    <w:rsid w:val="00936D3E"/>
    <w:rsid w:val="0094439F"/>
    <w:rsid w:val="009464D2"/>
    <w:rsid w:val="00996691"/>
    <w:rsid w:val="009A5CDA"/>
    <w:rsid w:val="009C7187"/>
    <w:rsid w:val="009E0721"/>
    <w:rsid w:val="00A10579"/>
    <w:rsid w:val="00A24C61"/>
    <w:rsid w:val="00A35B8A"/>
    <w:rsid w:val="00A41C84"/>
    <w:rsid w:val="00A426EF"/>
    <w:rsid w:val="00A60354"/>
    <w:rsid w:val="00A66486"/>
    <w:rsid w:val="00A70F04"/>
    <w:rsid w:val="00A7181D"/>
    <w:rsid w:val="00A768A1"/>
    <w:rsid w:val="00A776F3"/>
    <w:rsid w:val="00AA7D10"/>
    <w:rsid w:val="00AB3721"/>
    <w:rsid w:val="00AC0DED"/>
    <w:rsid w:val="00AC5B9A"/>
    <w:rsid w:val="00AE5ED8"/>
    <w:rsid w:val="00AF239F"/>
    <w:rsid w:val="00B40E90"/>
    <w:rsid w:val="00B45638"/>
    <w:rsid w:val="00B4635E"/>
    <w:rsid w:val="00B910FB"/>
    <w:rsid w:val="00BA7CD3"/>
    <w:rsid w:val="00BB1FFC"/>
    <w:rsid w:val="00BC094B"/>
    <w:rsid w:val="00BD4E02"/>
    <w:rsid w:val="00BD68AC"/>
    <w:rsid w:val="00BE7023"/>
    <w:rsid w:val="00BF4507"/>
    <w:rsid w:val="00C16144"/>
    <w:rsid w:val="00C56049"/>
    <w:rsid w:val="00C66765"/>
    <w:rsid w:val="00C71DC7"/>
    <w:rsid w:val="00C946A2"/>
    <w:rsid w:val="00CB4B52"/>
    <w:rsid w:val="00CB773C"/>
    <w:rsid w:val="00D04BF3"/>
    <w:rsid w:val="00D11D02"/>
    <w:rsid w:val="00D201EE"/>
    <w:rsid w:val="00D222C0"/>
    <w:rsid w:val="00D66072"/>
    <w:rsid w:val="00D76A5B"/>
    <w:rsid w:val="00D93637"/>
    <w:rsid w:val="00D94617"/>
    <w:rsid w:val="00DA404D"/>
    <w:rsid w:val="00DA5C59"/>
    <w:rsid w:val="00DE3E86"/>
    <w:rsid w:val="00DF2BE4"/>
    <w:rsid w:val="00DF58C6"/>
    <w:rsid w:val="00E51B8E"/>
    <w:rsid w:val="00E72153"/>
    <w:rsid w:val="00E930E9"/>
    <w:rsid w:val="00EF1E11"/>
    <w:rsid w:val="00F2033F"/>
    <w:rsid w:val="00F92CC2"/>
    <w:rsid w:val="00F973E4"/>
    <w:rsid w:val="00FA524A"/>
    <w:rsid w:val="00FC5E4D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40AAD"/>
  <w15:docId w15:val="{1A15DD2A-3166-4D2E-BE7E-6302A6F3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7E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3EA6"/>
    <w:rPr>
      <w:b/>
      <w:bCs/>
    </w:rPr>
  </w:style>
  <w:style w:type="paragraph" w:styleId="a6">
    <w:name w:val="Normal (Web)"/>
    <w:basedOn w:val="a"/>
    <w:uiPriority w:val="99"/>
    <w:semiHidden/>
    <w:unhideWhenUsed/>
    <w:rsid w:val="00653EA6"/>
    <w:pPr>
      <w:spacing w:after="0" w:line="240" w:lineRule="atLeas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1E11"/>
  </w:style>
  <w:style w:type="paragraph" w:styleId="a9">
    <w:name w:val="footer"/>
    <w:basedOn w:val="a"/>
    <w:link w:val="aa"/>
    <w:unhideWhenUsed/>
    <w:rsid w:val="00EF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1E11"/>
  </w:style>
  <w:style w:type="character" w:customStyle="1" w:styleId="ah-prodlist-cellleft1">
    <w:name w:val="ah-prodlist-celllef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customStyle="1" w:styleId="ah-prodlist-cellright1">
    <w:name w:val="ah-prodlist-cellright1"/>
    <w:basedOn w:val="a0"/>
    <w:rsid w:val="009A5CDA"/>
    <w:rPr>
      <w:rFonts w:ascii="Arial" w:hAnsi="Arial" w:cs="Arial" w:hint="default"/>
      <w:b w:val="0"/>
      <w:bCs w:val="0"/>
      <w:color w:val="000000"/>
      <w:sz w:val="17"/>
      <w:szCs w:val="17"/>
    </w:rPr>
  </w:style>
  <w:style w:type="character" w:styleId="ab">
    <w:name w:val="Hyperlink"/>
    <w:basedOn w:val="a0"/>
    <w:uiPriority w:val="99"/>
    <w:semiHidden/>
    <w:unhideWhenUsed/>
    <w:rsid w:val="001B114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c">
    <w:name w:val="List Paragraph"/>
    <w:basedOn w:val="a"/>
    <w:uiPriority w:val="34"/>
    <w:qFormat/>
    <w:rsid w:val="001E5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6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2D3"/>
                                        <w:left w:val="single" w:sz="6" w:space="9" w:color="D1D2D3"/>
                                        <w:bottom w:val="single" w:sz="6" w:space="13" w:color="D1D2D3"/>
                                        <w:right w:val="single" w:sz="6" w:space="0" w:color="D1D2D3"/>
                                      </w:divBdr>
                                      <w:divsChild>
                                        <w:div w:id="1796677189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722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1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7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90169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4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KAU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Баева Светлана Александровна</dc:creator>
  <cp:keywords/>
  <dc:description/>
  <cp:lastModifiedBy>Галимова Альмира Рифгатовна</cp:lastModifiedBy>
  <cp:revision>39</cp:revision>
  <dcterms:created xsi:type="dcterms:W3CDTF">2019-09-19T08:11:00Z</dcterms:created>
  <dcterms:modified xsi:type="dcterms:W3CDTF">2021-08-04T09:10:00Z</dcterms:modified>
</cp:coreProperties>
</file>