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567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9214"/>
        <w:gridCol w:w="2835"/>
      </w:tblGrid>
      <w:tr w:rsidR="004C21A8" w:rsidRPr="0073652A" w:rsidTr="00AC1C3A">
        <w:trPr>
          <w:trHeight w:val="300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4C21A8" w:rsidRPr="0073652A" w:rsidRDefault="004C21A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4C21A8" w:rsidRPr="0073652A" w:rsidRDefault="004C21A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21A8" w:rsidRPr="0073652A" w:rsidTr="00AC1C3A">
        <w:trPr>
          <w:trHeight w:val="8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73652A" w:rsidRDefault="004C21A8" w:rsidP="004C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иобре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тения)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F73" w:rsidRDefault="00225F73" w:rsidP="004C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C21A8" w:rsidRPr="0073652A" w:rsidRDefault="004C21A8" w:rsidP="004C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21A8" w:rsidRPr="0073652A" w:rsidRDefault="004C21A8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4C21A8" w:rsidRPr="0073652A" w:rsidTr="00AC1C3A">
        <w:trPr>
          <w:trHeight w:val="21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A10579" w:rsidRDefault="008F1C14" w:rsidP="00A1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="004C21A8" w:rsidRPr="00A105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отинки кожаные ПУ\ТПУ (композитный подносок)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3B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Верх – юфть толщиной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1,8 мм. Композитный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подносок 200Дж. Подошва ПУ/ТПУ, метод крепления-литьевой, температурные режимы от - 35˚С до + 120˚С. 20%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МБС, КЩС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. Острый, разнонаправленный протектор подошвы. Комбинированная подкладка: трикотажное полотно с вспененной прослойкой, спилок подкладочный. Мягкий кант из иску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ственной кожи с ПУ покрытием на трикотажной основе. Глухой клапан с вспененным материалом. Наполненные шнурки.</w:t>
            </w:r>
          </w:p>
          <w:p w:rsidR="004C21A8" w:rsidRDefault="004C21A8" w:rsidP="003B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Высота ботинок не ниже 13 см</w:t>
            </w:r>
          </w:p>
          <w:p w:rsidR="004C21A8" w:rsidRPr="0073652A" w:rsidRDefault="004C21A8" w:rsidP="0088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7B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A227B">
              <w:rPr>
                <w:rFonts w:ascii="Times New Roman" w:eastAsia="Times New Roman" w:hAnsi="Times New Roman" w:cs="Times New Roman"/>
                <w:lang w:eastAsia="ru-RU"/>
              </w:rPr>
              <w:t>ГОСТ 12.4.137-2001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A227B">
              <w:rPr>
                <w:rFonts w:ascii="Times New Roman" w:eastAsia="Times New Roman" w:hAnsi="Times New Roman" w:cs="Times New Roman"/>
                <w:lang w:eastAsia="ru-RU"/>
              </w:rPr>
              <w:t>ГОСТ 28507-99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189C778" wp14:editId="5DB6149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-950595</wp:posOffset>
                  </wp:positionV>
                  <wp:extent cx="885825" cy="733425"/>
                  <wp:effectExtent l="0" t="0" r="9525" b="9525"/>
                  <wp:wrapNone/>
                  <wp:docPr id="219" name="Рисунок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Рисунок 2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895" t="12397" r="28421" b="17355"/>
                          <a:stretch/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1C3A" w:rsidRPr="0073652A" w:rsidTr="00AC1C3A">
        <w:trPr>
          <w:trHeight w:val="21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C3A" w:rsidRDefault="00AC1C3A" w:rsidP="00A1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1C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Сапоги поливинилхлоридные с вставным чулком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C3A" w:rsidRDefault="00AC1C3A" w:rsidP="003B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C3A">
              <w:rPr>
                <w:rFonts w:ascii="Times New Roman" w:eastAsia="Times New Roman" w:hAnsi="Times New Roman" w:cs="Times New Roman"/>
                <w:lang w:eastAsia="ru-RU"/>
              </w:rPr>
              <w:t>Сапоги резиновые утепленные. Верх обуви – ПВХ. Подкладка – трикотаж. Утеплитель вкладной чулок из нетканного материала. Подошва однослойный ПВХ. Манжета из водоотталкивающего полиэстера. Высота 28 см.</w:t>
            </w:r>
          </w:p>
          <w:p w:rsidR="00AC1C3A" w:rsidRPr="00AC1C3A" w:rsidRDefault="00AC1C3A" w:rsidP="00AC1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1C3A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1C3A" w:rsidRPr="0073652A" w:rsidRDefault="00AC1C3A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4C21A8" w:rsidRPr="0073652A" w:rsidTr="00AC1C3A">
        <w:trPr>
          <w:trHeight w:val="16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885B09" w:rsidRDefault="008F1C14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4C21A8" w:rsidRPr="00885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апоги кожаные ПУ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3B0B09">
            <w:pPr>
              <w:tabs>
                <w:tab w:val="left" w:pos="1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Верх – юфть,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толщиной не менее 1.8 мм. Мет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аллический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подносок 200Дж с резин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овым уплотнителем. Подошва ПУ,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метод крепления-литьевой, с глубиной протектора подошвы не менее 4 мм. Подкладка под союзку – нетканое полотно. Голенище с регулировкой на ремне или специальной манжеты. 20%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МБС, КЩС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. Температурные режимы от - 25˚С до + 80˚С. Острый, разнонаправленный протектор. Высота 32+-5 см.</w:t>
            </w:r>
          </w:p>
          <w:p w:rsidR="004C21A8" w:rsidRPr="0073652A" w:rsidRDefault="004C21A8" w:rsidP="008826A9">
            <w:pPr>
              <w:tabs>
                <w:tab w:val="left" w:pos="1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A9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826A9">
              <w:rPr>
                <w:rFonts w:ascii="Times New Roman" w:eastAsia="Times New Roman" w:hAnsi="Times New Roman" w:cs="Times New Roman"/>
                <w:lang w:eastAsia="ru-RU"/>
              </w:rPr>
              <w:t>ГОСТ 12.4.137-2001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D40F3E5" wp14:editId="2FD96884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-764540</wp:posOffset>
                  </wp:positionV>
                  <wp:extent cx="504825" cy="704850"/>
                  <wp:effectExtent l="19050" t="19050" r="28575" b="19050"/>
                  <wp:wrapNone/>
                  <wp:docPr id="260" name="Рисунок 260" descr="Сапоги ТОФФ ТОРЖОК-М ПУ с манжет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Рисунок 259" descr="Сапоги ТОФФ ТОРЖОК-М ПУ с манжето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50" t="7992" r="18998" b="11158"/>
                          <a:stretch/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AC1C3A">
        <w:trPr>
          <w:trHeight w:val="16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A10579" w:rsidRDefault="008F1C14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</w:t>
            </w:r>
            <w:r w:rsidR="004C21A8" w:rsidRPr="00A10579">
              <w:rPr>
                <w:rFonts w:ascii="Times New Roman" w:eastAsia="Times New Roman" w:hAnsi="Times New Roman" w:cs="Times New Roman"/>
                <w:b/>
                <w:lang w:eastAsia="ru-RU"/>
              </w:rPr>
              <w:t>отинки кожаные утепленные ПУ\ТПУ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3B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Верх – юфть высокого качества. Подкладка – натуральный мех (овчина) высокого качества. Композитный подносок 200 Дж. Подошва ПУ/ТПУ, метод крепления-литьевой, с глубиной протектора не менее 4 мм. Теплозащита Тн 30. Фурнитура с антикоррозийным покрытием. 20% (МБС, КЩС). Защита от пониженных температур до -35˚С. Защита при кратковременном контакте с горячей поверхностью (до +120˚С кратковременно).</w:t>
            </w:r>
          </w:p>
          <w:p w:rsidR="004C21A8" w:rsidRPr="0073652A" w:rsidRDefault="004C21A8" w:rsidP="00F9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ГОСТ 12.4.137-2001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ГОСТ 28507-99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428B5F01" wp14:editId="77C8750A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-836295</wp:posOffset>
                  </wp:positionV>
                  <wp:extent cx="628650" cy="64770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0617" t="17333" r="23593" b="10666"/>
                          <a:stretch/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AC1C3A">
        <w:trPr>
          <w:trHeight w:val="19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3B0B09" w:rsidRDefault="004C21A8" w:rsidP="003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Сапоги кожаные утепленные ПУ\ТПУ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F9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Верх – юфть. Мет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аллический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подносок 200Дж с резиновым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уплотнителем. Подошва ПУ/ТПУ,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метод крепления-литьевой, с высотой протектора не менее 4 мм. Утеплитель – иск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усственный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 мех высокой плотности.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олнительная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 защита пятки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удара. Защита лодыжки от удара в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 виде вспененной прокладки в голенище. 20%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МБС, КЩС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. Температурные режимы от - 35˚С до + 120˚С. Голенище с манжетой из водоотталкивающего полиэстера со шнурком или регулировочный ремень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C21A8" w:rsidRPr="0073652A" w:rsidRDefault="004C21A8" w:rsidP="00F9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ГОСТ 12.4.137-2001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ГОСТ 28507-99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3B0B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03EEC01" wp14:editId="68F0C77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-812800</wp:posOffset>
                  </wp:positionV>
                  <wp:extent cx="523875" cy="666750"/>
                  <wp:effectExtent l="19050" t="19050" r="28575" b="19050"/>
                  <wp:wrapNone/>
                  <wp:docPr id="270" name="Рисунок 270" descr="Сапоги Трейл ПО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Рисунок 269" descr="Сапоги Трейл ПОЛЮ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5" t="6863" r="15737" b="8720"/>
                          <a:stretch/>
                        </pic:blipFill>
                        <pic:spPr bwMode="auto">
                          <a:xfrm>
                            <a:off x="0" y="0"/>
                            <a:ext cx="523875" cy="6667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AC1C3A">
        <w:trPr>
          <w:trHeight w:val="14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AB3721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721">
              <w:rPr>
                <w:rFonts w:ascii="Times New Roman" w:eastAsia="Times New Roman" w:hAnsi="Times New Roman" w:cs="Times New Roman"/>
                <w:b/>
                <w:lang w:eastAsia="ru-RU"/>
              </w:rPr>
              <w:t>Валенки с резиновым низом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69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Толщина резиновой подошвы – не менее 0,4 см; толщина каблука – не менее 1,0 см. Глубина протектора 3мм.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100 % натуральная овечья шерсть (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толщина для мужской 5±2 мм; для женской - 4±2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. Метод крепления подошвы: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прессовый метод. Температурный диапазон эксплуатации, от- 30 ˚С до+40 ˚С.</w:t>
            </w:r>
          </w:p>
          <w:p w:rsidR="004C21A8" w:rsidRPr="0073652A" w:rsidRDefault="004C21A8" w:rsidP="0069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78201529" wp14:editId="01D8C14E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-477520</wp:posOffset>
                  </wp:positionV>
                  <wp:extent cx="695325" cy="457200"/>
                  <wp:effectExtent l="19050" t="19050" r="28575" b="19050"/>
                  <wp:wrapNone/>
                  <wp:docPr id="286" name="Рисунок 286" descr="Валенки обрезиненны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Рисунок 285" descr="Валенки обрезине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57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AC1C3A">
        <w:trPr>
          <w:trHeight w:val="19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395AE8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E8">
              <w:rPr>
                <w:rFonts w:ascii="Times New Roman" w:eastAsia="Times New Roman" w:hAnsi="Times New Roman" w:cs="Times New Roman"/>
                <w:b/>
                <w:lang w:eastAsia="ru-RU"/>
              </w:rPr>
              <w:t>Полуботинки женские летние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D0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Полуботинки выполнены из натуральной кожи - юфть толщиной не менее 1.8 мм. Термопластичный подносок. Подошва однослойная ПУ (-25°C до + 80°C), метод крепления литьевой. Подкладка комбинированная текстильная из материала и кожи. Мягкий кант из натуральной кожи. Защита от масел, нефтепродуктов, агрессивных сред, щелочей 20% (МБС, КЩС) и других загрязнений. Острый, разнонаправленный протектор подошвы. Глубина протектора подошвы не менее 4 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 Цвет: черный.</w:t>
            </w:r>
          </w:p>
          <w:p w:rsidR="004C21A8" w:rsidRPr="0073652A" w:rsidRDefault="004C21A8" w:rsidP="00F9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ГОСТ 12.4.137-2001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737C871A" wp14:editId="0B57F26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-619760</wp:posOffset>
                  </wp:positionV>
                  <wp:extent cx="876300" cy="676275"/>
                  <wp:effectExtent l="0" t="0" r="0" b="9525"/>
                  <wp:wrapNone/>
                  <wp:docPr id="6" name="Рисунок 6" descr="Полуботинки ТОФФ СПАРТ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Полуботинки ТОФФ СПАРТ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72"/>
                          <a:stretch/>
                        </pic:blipFill>
                        <pic:spPr bwMode="auto">
                          <a:xfrm>
                            <a:off x="0" y="0"/>
                            <a:ext cx="876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AC1C3A">
        <w:trPr>
          <w:trHeight w:val="15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D04BF3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BF3">
              <w:rPr>
                <w:rFonts w:ascii="Times New Roman" w:eastAsia="Times New Roman" w:hAnsi="Times New Roman" w:cs="Times New Roman"/>
                <w:b/>
                <w:lang w:eastAsia="ru-RU"/>
              </w:rPr>
              <w:t>Полуботинки мужские летние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73652A" w:rsidRDefault="004C21A8" w:rsidP="00F9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Полуботинки выполнены из натуральной кожи с тиснением. Внутренний термопластичный подносок. Подкладка: «дышащий» текстильный материал, спилок подкладочный. Подошва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У, метод крепления литьевой. В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области пяточной части установлен амортизатор «Shock absorber» для разгрузки стопы. Модель на шнурках. Защита от масел, нефтепродуктов, агрессивных сред, щелочей 20% (МБС, КЩС) и других загрязнений. Температурный диапазон от - 25°С до +80°С. Цвет: черный.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ГОСТ12.4.137-84,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color w:val="0070C0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47FA1614" wp14:editId="602DE8DC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-510540</wp:posOffset>
                  </wp:positionV>
                  <wp:extent cx="885825" cy="638175"/>
                  <wp:effectExtent l="0" t="0" r="9525" b="9525"/>
                  <wp:wrapNone/>
                  <wp:docPr id="7" name="Рисунок 7" descr="Полуботинки ТОФФ СТЕП П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Полуботинки ТОФФ СТЕП П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7" t="29878" r="6098" b="7927"/>
                          <a:stretch/>
                        </pic:blipFill>
                        <pic:spPr bwMode="auto">
                          <a:xfrm>
                            <a:off x="0" y="0"/>
                            <a:ext cx="885825" cy="638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AC1C3A">
        <w:trPr>
          <w:trHeight w:val="16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414DF5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D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Тапочки кожаные на резиновой подошве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41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Высота подошвы 0,7см. Глубина протектора 0,2мм. Материал верха, его толщина: натуральная кожа 1,8-2,0 мм. Цвет черный.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дошва - микропористая резина 6,0 мм. Метод крепления подошвы: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рантовый,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доппельный. Температурный</w:t>
            </w:r>
            <w:r w:rsidR="002B2277">
              <w:rPr>
                <w:rFonts w:ascii="Times New Roman" w:eastAsia="Times New Roman" w:hAnsi="Times New Roman" w:cs="Times New Roman"/>
                <w:lang w:eastAsia="ru-RU"/>
              </w:rPr>
              <w:t xml:space="preserve"> диапазон эксплуатации, от - 20</w:t>
            </w:r>
            <w:r w:rsidRPr="00414D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до + 110</w:t>
            </w:r>
            <w:r w:rsidRPr="00414D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Вид подкладки -нетканое полотно.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Вид стельки -кожкартон, нетканое полотно.</w:t>
            </w:r>
          </w:p>
          <w:p w:rsidR="004C21A8" w:rsidRPr="0073652A" w:rsidRDefault="004C21A8" w:rsidP="00F9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ГОСТ Р 12. 4. 187-97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5C4B39D4" wp14:editId="4CF66829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-769620</wp:posOffset>
                  </wp:positionV>
                  <wp:extent cx="790575" cy="457200"/>
                  <wp:effectExtent l="19050" t="19050" r="28575" b="0"/>
                  <wp:wrapNone/>
                  <wp:docPr id="235" name="Рисунок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Рисунок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57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AC1C3A">
        <w:trPr>
          <w:trHeight w:val="25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2268DF" w:rsidRDefault="008F1C14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4C21A8" w:rsidRPr="002268DF">
              <w:rPr>
                <w:rFonts w:ascii="Times New Roman" w:eastAsia="Times New Roman" w:hAnsi="Times New Roman" w:cs="Times New Roman"/>
                <w:b/>
                <w:lang w:eastAsia="ru-RU"/>
              </w:rPr>
              <w:t>апоги кирзовые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9464D2" w:rsidRDefault="004C21A8" w:rsidP="0094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4D2">
              <w:rPr>
                <w:rFonts w:ascii="Times New Roman" w:eastAsia="Times New Roman" w:hAnsi="Times New Roman" w:cs="Times New Roman"/>
                <w:lang w:eastAsia="ru-RU"/>
              </w:rPr>
              <w:t>Защитные свойства: З - защита от общих производственных загрязнений / Ми - защита от истирания</w:t>
            </w:r>
          </w:p>
          <w:p w:rsidR="004C21A8" w:rsidRPr="009464D2" w:rsidRDefault="004C21A8" w:rsidP="0094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4D2">
              <w:rPr>
                <w:rFonts w:ascii="Times New Roman" w:eastAsia="Times New Roman" w:hAnsi="Times New Roman" w:cs="Times New Roman"/>
                <w:lang w:eastAsia="ru-RU"/>
              </w:rPr>
              <w:t>Материал - детали верха: Сапоги мужские,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4D2">
              <w:rPr>
                <w:rFonts w:ascii="Times New Roman" w:eastAsia="Times New Roman" w:hAnsi="Times New Roman" w:cs="Times New Roman"/>
                <w:lang w:eastAsia="ru-RU"/>
              </w:rPr>
              <w:t>юфть-кирза,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4D2">
              <w:rPr>
                <w:rFonts w:ascii="Times New Roman" w:eastAsia="Times New Roman" w:hAnsi="Times New Roman" w:cs="Times New Roman"/>
                <w:lang w:eastAsia="ru-RU"/>
              </w:rPr>
              <w:t>высота не менее 35 см,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64D2">
              <w:rPr>
                <w:rFonts w:ascii="Times New Roman" w:eastAsia="Times New Roman" w:hAnsi="Times New Roman" w:cs="Times New Roman"/>
                <w:lang w:eastAsia="ru-RU"/>
              </w:rPr>
              <w:t>без подкладки.</w:t>
            </w:r>
          </w:p>
          <w:p w:rsidR="004C21A8" w:rsidRPr="009464D2" w:rsidRDefault="004C21A8" w:rsidP="0094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4D2">
              <w:rPr>
                <w:rFonts w:ascii="Times New Roman" w:eastAsia="Times New Roman" w:hAnsi="Times New Roman" w:cs="Times New Roman"/>
                <w:lang w:eastAsia="ru-RU"/>
              </w:rPr>
              <w:t>Верх комбинированный из обувной искусственной кожи и обувной юфти.</w:t>
            </w:r>
          </w:p>
          <w:p w:rsidR="004C21A8" w:rsidRPr="009464D2" w:rsidRDefault="004C21A8" w:rsidP="0094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4D2">
              <w:rPr>
                <w:rFonts w:ascii="Times New Roman" w:eastAsia="Times New Roman" w:hAnsi="Times New Roman" w:cs="Times New Roman"/>
                <w:lang w:eastAsia="ru-RU"/>
              </w:rPr>
              <w:t>Материал - детали низа: подошва - резина. Способ крепления подошвы: клеепрошивной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C21A8" w:rsidRDefault="004C21A8" w:rsidP="0094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4D2">
              <w:rPr>
                <w:rFonts w:ascii="Times New Roman" w:eastAsia="Times New Roman" w:hAnsi="Times New Roman" w:cs="Times New Roman"/>
                <w:lang w:eastAsia="ru-RU"/>
              </w:rPr>
              <w:t>Особенности Модели: Укороченное регулируемое голенище. Укрепленный термопластичный подносок и жесткий задник защищают стопу. Износоустойчивая подошва с глубоким протектором.</w:t>
            </w:r>
          </w:p>
          <w:p w:rsidR="004C21A8" w:rsidRPr="0073652A" w:rsidRDefault="004C21A8" w:rsidP="0094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 xml:space="preserve">  ГОСТ Р 12.4137-2001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2268D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652A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2406C72F" wp14:editId="33142B32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-1214755</wp:posOffset>
                  </wp:positionV>
                  <wp:extent cx="933450" cy="733425"/>
                  <wp:effectExtent l="0" t="0" r="0" b="9525"/>
                  <wp:wrapNone/>
                  <wp:docPr id="2" name="Рисунок 2" descr="http://pt-resurs.ru/images/stories/virtuemart/product/sap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://pt-resurs.ru/images/stories/virtuemart/product/sap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AC1C3A">
        <w:trPr>
          <w:trHeight w:val="1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3176A2" w:rsidRDefault="004C21A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6A2">
              <w:rPr>
                <w:rFonts w:ascii="Times New Roman" w:eastAsia="Times New Roman" w:hAnsi="Times New Roman" w:cs="Times New Roman"/>
                <w:b/>
                <w:lang w:eastAsia="ru-RU"/>
              </w:rPr>
              <w:t>Сапоги резиновые КЩС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78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Верх обуви - КЩС резина. Подкладка - трикотаж. Подошва однослойная КЩС резина. Метод крепления - формовой.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br/>
              <w:t>Высота: 37-38 см.</w:t>
            </w:r>
          </w:p>
          <w:p w:rsidR="004C21A8" w:rsidRPr="0073652A" w:rsidRDefault="004C21A8" w:rsidP="00F9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 xml:space="preserve"> ГОСТ 5375-79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27C9DDD4" wp14:editId="064FDE7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-149225</wp:posOffset>
                  </wp:positionV>
                  <wp:extent cx="771525" cy="476250"/>
                  <wp:effectExtent l="19050" t="19050" r="28575" b="19050"/>
                  <wp:wrapNone/>
                  <wp:docPr id="13" name="Рисунок 13" descr="http://cdn.vostok.ru/uploads/global/images/product/140x140_fi/e0a66342a5c22f94cc8d849d7c4c0d181be7d724.jpg?1413865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http://cdn.vostok.ru/uploads/global/images/product/140x140_fi/e0a66342a5c22f94cc8d849d7c4c0d181be7d724.jpg?141386506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73" b="10526"/>
                          <a:stretch/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AC1C3A">
        <w:trPr>
          <w:trHeight w:val="13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3176A2" w:rsidRDefault="008F1C14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4C21A8" w:rsidRPr="003176A2">
              <w:rPr>
                <w:rFonts w:ascii="Times New Roman" w:eastAsia="Times New Roman" w:hAnsi="Times New Roman" w:cs="Times New Roman"/>
                <w:b/>
                <w:lang w:eastAsia="ru-RU"/>
              </w:rPr>
              <w:t>апоги резиновые с жестким подноском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6A3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Подошва - ПВХ (</w:t>
            </w:r>
            <w:r w:rsidRPr="006A3EDE">
              <w:rPr>
                <w:rFonts w:ascii="Times New Roman" w:eastAsia="Times New Roman" w:hAnsi="Times New Roman" w:cs="Times New Roman"/>
                <w:lang w:eastAsia="ru-RU"/>
              </w:rPr>
              <w:t>вспененный ПВХ -2 слоя, его толщина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1,3 мм). Высота обуви</w:t>
            </w:r>
            <w:r w:rsidRPr="006A3EDE">
              <w:rPr>
                <w:rFonts w:ascii="Times New Roman" w:eastAsia="Times New Roman" w:hAnsi="Times New Roman" w:cs="Times New Roman"/>
                <w:lang w:eastAsia="ru-RU"/>
              </w:rPr>
              <w:t xml:space="preserve"> 35-38 см. Ширина голенища в верхней части 21-23 см. Ширина голенища в нижней части 16-19 см. Высота подошвы 1,5-3,1 см. Глубина протектора 6-9 см., металлический подносок.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Глубина протектора (мм.) 6÷9.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аллический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поднос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C21A8" w:rsidRDefault="004C21A8" w:rsidP="00F91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ТС № RU Д-RU.ЛТ45.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В.00141,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  <w:p w:rsidR="004C21A8" w:rsidRPr="0073652A" w:rsidRDefault="004C21A8" w:rsidP="006A3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241DB189" wp14:editId="22308C5E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-418465</wp:posOffset>
                  </wp:positionV>
                  <wp:extent cx="523875" cy="876300"/>
                  <wp:effectExtent l="19050" t="19050" r="28575" b="19050"/>
                  <wp:wrapNone/>
                  <wp:docPr id="11" name="Рисунок 11" descr="пс 15 М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пс 15 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1" t="17062" r="8508" b="6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763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AC1C3A">
        <w:trPr>
          <w:trHeight w:val="9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A10579" w:rsidRDefault="008F1C14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4C21A8" w:rsidRPr="00A10579">
              <w:rPr>
                <w:rFonts w:ascii="Times New Roman" w:eastAsia="Times New Roman" w:hAnsi="Times New Roman" w:cs="Times New Roman"/>
                <w:b/>
                <w:lang w:eastAsia="ru-RU"/>
              </w:rPr>
              <w:t>алоши диэлектрические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Материал: резина.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br/>
              <w:t>Устойчивость до 1000 в.</w:t>
            </w:r>
          </w:p>
          <w:p w:rsidR="004C21A8" w:rsidRPr="0073652A" w:rsidRDefault="004C21A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874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3B85C372" wp14:editId="15A7C954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19050</wp:posOffset>
                  </wp:positionV>
                  <wp:extent cx="552450" cy="333375"/>
                  <wp:effectExtent l="19050" t="19050" r="19050" b="0"/>
                  <wp:wrapNone/>
                  <wp:docPr id="44" name="Рисунок 44" descr="tit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 descr="tit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18" b="22727"/>
                          <a:stretch/>
                        </pic:blipFill>
                        <pic:spPr bwMode="auto">
                          <a:xfrm>
                            <a:off x="0" y="0"/>
                            <a:ext cx="547762" cy="16505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4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20"/>
        <w:gridCol w:w="12020"/>
      </w:tblGrid>
      <w:tr w:rsidR="003D2DDA" w:rsidRPr="00494BA7" w:rsidTr="00494BA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DA" w:rsidRPr="0073652A" w:rsidRDefault="003D2DDA" w:rsidP="00931C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DDA" w:rsidRDefault="003D2DDA" w:rsidP="003D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C14" w:rsidRPr="00494BA7" w:rsidTr="00494BA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C14" w:rsidRPr="0073652A" w:rsidRDefault="008F1C14" w:rsidP="00931C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C14" w:rsidRDefault="008F1C14" w:rsidP="003D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467" w:rsidRDefault="006E6467" w:rsidP="00896A1E"/>
    <w:sectPr w:rsidR="006E6467" w:rsidSect="00156A07">
      <w:foot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8F" w:rsidRDefault="0069258F" w:rsidP="00EF1E11">
      <w:pPr>
        <w:spacing w:after="0" w:line="240" w:lineRule="auto"/>
      </w:pPr>
      <w:r>
        <w:separator/>
      </w:r>
    </w:p>
  </w:endnote>
  <w:endnote w:type="continuationSeparator" w:id="0">
    <w:p w:rsidR="0069258F" w:rsidRDefault="0069258F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37">
          <w:rPr>
            <w:noProof/>
          </w:rPr>
          <w:t>2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8F" w:rsidRDefault="0069258F" w:rsidP="00EF1E11">
      <w:pPr>
        <w:spacing w:after="0" w:line="240" w:lineRule="auto"/>
      </w:pPr>
      <w:r>
        <w:separator/>
      </w:r>
    </w:p>
  </w:footnote>
  <w:footnote w:type="continuationSeparator" w:id="0">
    <w:p w:rsidR="0069258F" w:rsidRDefault="0069258F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A227B"/>
    <w:rsid w:val="000A4122"/>
    <w:rsid w:val="000B0119"/>
    <w:rsid w:val="000D26E6"/>
    <w:rsid w:val="000E0B07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F5AEC"/>
    <w:rsid w:val="002053CF"/>
    <w:rsid w:val="002239B6"/>
    <w:rsid w:val="00225F73"/>
    <w:rsid w:val="002268DF"/>
    <w:rsid w:val="0024192D"/>
    <w:rsid w:val="00241D2E"/>
    <w:rsid w:val="002516E6"/>
    <w:rsid w:val="00266035"/>
    <w:rsid w:val="00266C55"/>
    <w:rsid w:val="00272D49"/>
    <w:rsid w:val="00275274"/>
    <w:rsid w:val="00284054"/>
    <w:rsid w:val="002978B9"/>
    <w:rsid w:val="002B2277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14DF5"/>
    <w:rsid w:val="00443165"/>
    <w:rsid w:val="004438E9"/>
    <w:rsid w:val="004772BB"/>
    <w:rsid w:val="00487D87"/>
    <w:rsid w:val="00494BA7"/>
    <w:rsid w:val="004C21A8"/>
    <w:rsid w:val="00516092"/>
    <w:rsid w:val="005318B8"/>
    <w:rsid w:val="00554721"/>
    <w:rsid w:val="005600D1"/>
    <w:rsid w:val="00565601"/>
    <w:rsid w:val="00565E70"/>
    <w:rsid w:val="00571DB7"/>
    <w:rsid w:val="00593539"/>
    <w:rsid w:val="005F1ED0"/>
    <w:rsid w:val="006007AD"/>
    <w:rsid w:val="00632DFC"/>
    <w:rsid w:val="00641CD9"/>
    <w:rsid w:val="00653EA6"/>
    <w:rsid w:val="006567FA"/>
    <w:rsid w:val="0067752C"/>
    <w:rsid w:val="00691E4D"/>
    <w:rsid w:val="0069258F"/>
    <w:rsid w:val="00692B0C"/>
    <w:rsid w:val="006A3EDE"/>
    <w:rsid w:val="006A4482"/>
    <w:rsid w:val="006B0EEE"/>
    <w:rsid w:val="006B3412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42E37"/>
    <w:rsid w:val="007540B1"/>
    <w:rsid w:val="00787DF1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26A9"/>
    <w:rsid w:val="008837EF"/>
    <w:rsid w:val="00885B09"/>
    <w:rsid w:val="00896A1E"/>
    <w:rsid w:val="008A14C6"/>
    <w:rsid w:val="008A661E"/>
    <w:rsid w:val="008E745F"/>
    <w:rsid w:val="008F0BB3"/>
    <w:rsid w:val="008F1C14"/>
    <w:rsid w:val="008F4BC2"/>
    <w:rsid w:val="00903CB3"/>
    <w:rsid w:val="00906874"/>
    <w:rsid w:val="00912AEC"/>
    <w:rsid w:val="00931C2A"/>
    <w:rsid w:val="00936D3E"/>
    <w:rsid w:val="0094439F"/>
    <w:rsid w:val="009464D2"/>
    <w:rsid w:val="00996691"/>
    <w:rsid w:val="009A27AB"/>
    <w:rsid w:val="009A5CDA"/>
    <w:rsid w:val="009C7187"/>
    <w:rsid w:val="009E0721"/>
    <w:rsid w:val="00A0298A"/>
    <w:rsid w:val="00A10579"/>
    <w:rsid w:val="00A24C61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1C3A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7023"/>
    <w:rsid w:val="00C16144"/>
    <w:rsid w:val="00C56049"/>
    <w:rsid w:val="00CB4B52"/>
    <w:rsid w:val="00CB773C"/>
    <w:rsid w:val="00D04BF3"/>
    <w:rsid w:val="00D11D02"/>
    <w:rsid w:val="00D201EE"/>
    <w:rsid w:val="00D66072"/>
    <w:rsid w:val="00D76A5B"/>
    <w:rsid w:val="00D91A43"/>
    <w:rsid w:val="00D93637"/>
    <w:rsid w:val="00D94617"/>
    <w:rsid w:val="00D97A76"/>
    <w:rsid w:val="00DA404D"/>
    <w:rsid w:val="00DA5C59"/>
    <w:rsid w:val="00DE3E86"/>
    <w:rsid w:val="00DF2BE4"/>
    <w:rsid w:val="00DF58C6"/>
    <w:rsid w:val="00E34E54"/>
    <w:rsid w:val="00E51B8E"/>
    <w:rsid w:val="00E72153"/>
    <w:rsid w:val="00EB397D"/>
    <w:rsid w:val="00EF1E11"/>
    <w:rsid w:val="00F2033F"/>
    <w:rsid w:val="00F91A8C"/>
    <w:rsid w:val="00F92CC2"/>
    <w:rsid w:val="00F973E4"/>
    <w:rsid w:val="00FA0A94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emf"/><Relationship Id="rId12" Type="http://schemas.openxmlformats.org/officeDocument/2006/relationships/image" Target="http://shop.vostok.ru/uploads/global/images/product/460x530_fi/122-0057-02.jpg?1380786454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://shop.vostok.ru/uploads/global/images/product/460x530_fi/120-0082-01.jpg?138099176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http://shop.vostok.ru/uploads/global/images/product/460x530_fi/120-0192-01.jpg?1386000372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37</cp:revision>
  <dcterms:created xsi:type="dcterms:W3CDTF">2019-09-19T08:11:00Z</dcterms:created>
  <dcterms:modified xsi:type="dcterms:W3CDTF">2022-11-28T03:54:00Z</dcterms:modified>
</cp:coreProperties>
</file>