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959" w:type="dxa"/>
        <w:tblBorders>
          <w:bottom w:val="single" w:sz="4" w:space="0" w:color="auto"/>
        </w:tblBorders>
        <w:shd w:val="clear" w:color="auto" w:fill="FFFFFF" w:themeFill="background1"/>
        <w:tblLayout w:type="fixed"/>
        <w:tblLook w:val="04A0" w:firstRow="1" w:lastRow="0" w:firstColumn="1" w:lastColumn="0" w:noHBand="0" w:noVBand="1"/>
      </w:tblPr>
      <w:tblGrid>
        <w:gridCol w:w="2235"/>
        <w:gridCol w:w="10914"/>
        <w:gridCol w:w="1810"/>
      </w:tblGrid>
      <w:tr w:rsidR="00454BBF" w:rsidRPr="0073652A" w:rsidTr="00436D1C">
        <w:trPr>
          <w:trHeight w:val="300"/>
        </w:trPr>
        <w:tc>
          <w:tcPr>
            <w:tcW w:w="2235"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p>
        </w:tc>
        <w:tc>
          <w:tcPr>
            <w:tcW w:w="10914"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810" w:type="dxa"/>
            <w:tcBorders>
              <w:top w:val="nil"/>
              <w:bottom w:val="single" w:sz="4" w:space="0" w:color="auto"/>
            </w:tcBorders>
            <w:shd w:val="clear" w:color="auto" w:fill="FFFFFF" w:themeFill="background1"/>
            <w:hideMark/>
          </w:tcPr>
          <w:p w:rsidR="00454BBF" w:rsidRPr="0073652A" w:rsidRDefault="00454BBF"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454BBF" w:rsidRPr="0073652A" w:rsidTr="00436D1C">
        <w:trPr>
          <w:trHeight w:val="85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 (для приобре</w:t>
            </w:r>
            <w:r w:rsidRPr="0073652A">
              <w:rPr>
                <w:rFonts w:ascii="Times New Roman" w:eastAsia="Times New Roman" w:hAnsi="Times New Roman" w:cs="Times New Roman"/>
                <w:b/>
                <w:bCs/>
                <w:color w:val="000000"/>
                <w:lang w:eastAsia="ru-RU"/>
              </w:rPr>
              <w:t>тения)</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54BBF" w:rsidRPr="0073652A" w:rsidRDefault="00454BBF" w:rsidP="003510D2">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4270D9" w:rsidRPr="0073652A" w:rsidTr="00436D1C">
        <w:trPr>
          <w:trHeight w:val="1801"/>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EF1E11">
              <w:rPr>
                <w:rFonts w:ascii="Times New Roman" w:eastAsia="Times New Roman" w:hAnsi="Times New Roman" w:cs="Times New Roman"/>
                <w:b/>
                <w:lang w:eastAsia="ru-RU"/>
              </w:rPr>
              <w:t>аска защитная белая</w:t>
            </w:r>
          </w:p>
          <w:p w:rsidR="004270D9" w:rsidRDefault="004270D9" w:rsidP="004270D9">
            <w:pPr>
              <w:spacing w:after="0" w:line="240" w:lineRule="auto"/>
              <w:rPr>
                <w:rFonts w:ascii="Times New Roman" w:eastAsia="Times New Roman" w:hAnsi="Times New Roman" w:cs="Times New Roman"/>
                <w:b/>
                <w:lang w:eastAsia="ru-RU"/>
              </w:rPr>
            </w:pPr>
          </w:p>
          <w:p w:rsidR="004270D9" w:rsidRPr="00EF1E11" w:rsidRDefault="009E5A3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156</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EF1E11" w:rsidRDefault="004270D9" w:rsidP="004270D9">
            <w:pPr>
              <w:spacing w:after="0" w:line="240" w:lineRule="auto"/>
              <w:rPr>
                <w:rFonts w:ascii="Times New Roman" w:hAnsi="Times New Roman" w:cs="Times New Roman"/>
              </w:rPr>
            </w:pPr>
            <w:r w:rsidRPr="00EF1E11">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w:t>
            </w:r>
            <w:r>
              <w:rPr>
                <w:rFonts w:ascii="Times New Roman" w:hAnsi="Times New Roman" w:cs="Times New Roman"/>
              </w:rPr>
              <w:t>затылочную ленту с регулировкой</w:t>
            </w:r>
            <w:r w:rsidRPr="00EF1E11">
              <w:rPr>
                <w:rFonts w:ascii="Times New Roman" w:hAnsi="Times New Roman" w:cs="Times New Roman"/>
              </w:rPr>
              <w:t>, мягкий обтюратор, подбородочный ремень из эластичной терм</w:t>
            </w:r>
            <w:r>
              <w:rPr>
                <w:rFonts w:ascii="Times New Roman" w:hAnsi="Times New Roman" w:cs="Times New Roman"/>
              </w:rPr>
              <w:t>остойкой ткани.</w:t>
            </w:r>
            <w:r w:rsidRPr="00EF1E11">
              <w:rPr>
                <w:rFonts w:ascii="Times New Roman" w:hAnsi="Times New Roman" w:cs="Times New Roman"/>
              </w:rPr>
              <w:t xml:space="preserve">  Дополнительно каска оснащена боковыми слотами для крепления наушников, щитков лицевых, эффективной системой регулируемой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- 53-65.  Цвет - белая.          </w:t>
            </w:r>
            <w:r w:rsidRPr="0073652A">
              <w:rPr>
                <w:rFonts w:ascii="Times New Roman" w:eastAsia="Times New Roman" w:hAnsi="Times New Roman" w:cs="Times New Roman"/>
                <w:lang w:eastAsia="ru-RU"/>
              </w:rPr>
              <w:t xml:space="preserve">                    </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4270D9"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50365</w:t>
            </w:r>
          </w:p>
          <w:p w:rsidR="004270D9" w:rsidRPr="004270D9"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EN 397-2012</w:t>
            </w:r>
          </w:p>
          <w:p w:rsidR="004270D9" w:rsidRPr="003863DC" w:rsidRDefault="004270D9" w:rsidP="004270D9">
            <w:pPr>
              <w:spacing w:after="0" w:line="240" w:lineRule="auto"/>
              <w:rPr>
                <w:rFonts w:ascii="Times New Roman" w:eastAsia="Times New Roman" w:hAnsi="Times New Roman" w:cs="Times New Roman"/>
                <w:noProof/>
                <w:lang w:eastAsia="ru-RU"/>
              </w:rPr>
            </w:pPr>
            <w:r w:rsidRPr="004270D9">
              <w:rPr>
                <w:rFonts w:ascii="Times New Roman" w:eastAsia="Times New Roman" w:hAnsi="Times New Roman" w:cs="Times New Roman"/>
                <w:noProof/>
                <w:lang w:eastAsia="ru-RU"/>
              </w:rPr>
              <w:t>ТР ТС 019/2011  ТУ 2291-066-364-38019-13</w:t>
            </w:r>
          </w:p>
        </w:tc>
      </w:tr>
      <w:tr w:rsidR="004270D9" w:rsidRPr="0073652A" w:rsidTr="00436D1C">
        <w:trPr>
          <w:trHeight w:val="183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EF1E11">
              <w:rPr>
                <w:rFonts w:ascii="Times New Roman" w:eastAsia="Times New Roman" w:hAnsi="Times New Roman" w:cs="Times New Roman"/>
                <w:b/>
                <w:lang w:eastAsia="ru-RU"/>
              </w:rPr>
              <w:t>Каска защитная красная</w:t>
            </w:r>
          </w:p>
          <w:p w:rsidR="004270D9" w:rsidRDefault="004270D9" w:rsidP="004270D9">
            <w:pPr>
              <w:spacing w:after="0" w:line="240" w:lineRule="auto"/>
              <w:rPr>
                <w:rFonts w:ascii="Times New Roman" w:eastAsia="Times New Roman" w:hAnsi="Times New Roman" w:cs="Times New Roman"/>
                <w:b/>
                <w:lang w:eastAsia="ru-RU"/>
              </w:rPr>
            </w:pPr>
          </w:p>
          <w:p w:rsidR="004270D9" w:rsidRDefault="009E5A3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128</w:t>
            </w:r>
            <w:r w:rsidR="004270D9">
              <w:rPr>
                <w:rFonts w:ascii="Times New Roman" w:eastAsia="Times New Roman" w:hAnsi="Times New Roman" w:cs="Times New Roman"/>
                <w:b/>
                <w:lang w:eastAsia="ru-RU"/>
              </w:rPr>
              <w:t xml:space="preserve"> шт.</w:t>
            </w:r>
          </w:p>
          <w:p w:rsidR="004270D9" w:rsidRDefault="004270D9" w:rsidP="004270D9">
            <w:pPr>
              <w:spacing w:after="0" w:line="240" w:lineRule="auto"/>
              <w:rPr>
                <w:rFonts w:ascii="Times New Roman" w:eastAsia="Times New Roman" w:hAnsi="Times New Roman" w:cs="Times New Roman"/>
                <w:b/>
                <w:lang w:eastAsia="ru-RU"/>
              </w:rPr>
            </w:pPr>
          </w:p>
          <w:p w:rsidR="004270D9" w:rsidRPr="00EF1E11" w:rsidRDefault="004270D9" w:rsidP="004270D9">
            <w:pPr>
              <w:spacing w:after="0" w:line="240" w:lineRule="auto"/>
              <w:rPr>
                <w:rFonts w:ascii="Times New Roman" w:eastAsia="Times New Roman" w:hAnsi="Times New Roman" w:cs="Times New Roman"/>
                <w:b/>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EF1E11" w:rsidRDefault="004270D9" w:rsidP="004270D9">
            <w:pPr>
              <w:spacing w:after="0" w:line="240" w:lineRule="auto"/>
              <w:jc w:val="both"/>
              <w:rPr>
                <w:rFonts w:ascii="Times New Roman" w:hAnsi="Times New Roman" w:cs="Times New Roman"/>
              </w:rPr>
            </w:pPr>
            <w:r w:rsidRPr="00EF1E11">
              <w:rPr>
                <w:rFonts w:ascii="Times New Roman" w:hAnsi="Times New Roman" w:cs="Times New Roman"/>
              </w:rPr>
              <w:t>Состоит из ударопроч</w:t>
            </w:r>
            <w:r>
              <w:rPr>
                <w:rFonts w:ascii="Times New Roman" w:hAnsi="Times New Roman" w:cs="Times New Roman"/>
              </w:rPr>
              <w:t>ного корпуса из полипропилена. В</w:t>
            </w:r>
            <w:r w:rsidRPr="00EF1E11">
              <w:rPr>
                <w:rFonts w:ascii="Times New Roman" w:hAnsi="Times New Roman" w:cs="Times New Roman"/>
              </w:rPr>
              <w:t>нутренняя оснастка крепится к корпусу в 6 точках, включает в себя тканые полиамидные ленты, амортизатор, несущую/з</w:t>
            </w:r>
            <w:r>
              <w:rPr>
                <w:rFonts w:ascii="Times New Roman" w:hAnsi="Times New Roman" w:cs="Times New Roman"/>
              </w:rPr>
              <w:t>атылочную ленту с регулировкой</w:t>
            </w:r>
            <w:r w:rsidRPr="00EF1E11">
              <w:rPr>
                <w:rFonts w:ascii="Times New Roman" w:hAnsi="Times New Roman" w:cs="Times New Roman"/>
              </w:rPr>
              <w:t>,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системой вентиляции подкасочного пространства. Вес не более 330г.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jc w:val="both"/>
              <w:rPr>
                <w:rFonts w:ascii="Times New Roman" w:eastAsia="Times New Roman" w:hAnsi="Times New Roman" w:cs="Times New Roman"/>
                <w:lang w:eastAsia="ru-RU"/>
              </w:rPr>
            </w:pPr>
            <w:r w:rsidRPr="00EF1E11">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EF1E11">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EF1E11">
              <w:rPr>
                <w:rFonts w:ascii="Times New Roman" w:hAnsi="Times New Roman" w:cs="Times New Roman"/>
              </w:rPr>
              <w:t>зготовления (месяц, год выпуска), устойчивость к химическим вредным веществам (хим ст.), обозначение диапазона регулировки размеров - 53-65.  Цвет - красная.</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4270D9" w:rsidRPr="0073652A" w:rsidTr="00436D1C">
        <w:trPr>
          <w:trHeight w:val="4384"/>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D94617">
              <w:rPr>
                <w:rFonts w:ascii="Times New Roman" w:eastAsia="Times New Roman" w:hAnsi="Times New Roman" w:cs="Times New Roman"/>
                <w:b/>
                <w:lang w:eastAsia="ru-RU"/>
              </w:rPr>
              <w:lastRenderedPageBreak/>
              <w:t>Каска защитная оранжевая</w:t>
            </w:r>
          </w:p>
          <w:p w:rsidR="004270D9" w:rsidRDefault="004270D9" w:rsidP="004270D9">
            <w:pPr>
              <w:spacing w:after="0" w:line="240" w:lineRule="auto"/>
              <w:rPr>
                <w:rFonts w:ascii="Times New Roman" w:eastAsia="Times New Roman" w:hAnsi="Times New Roman" w:cs="Times New Roman"/>
                <w:b/>
                <w:lang w:eastAsia="ru-RU"/>
              </w:rPr>
            </w:pPr>
          </w:p>
          <w:p w:rsidR="004270D9" w:rsidRPr="00D94617" w:rsidRDefault="009E5A34" w:rsidP="009E5A3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445</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D94617" w:rsidRDefault="004270D9" w:rsidP="004270D9">
            <w:pPr>
              <w:spacing w:line="240" w:lineRule="auto"/>
              <w:jc w:val="both"/>
              <w:rPr>
                <w:rFonts w:ascii="Times New Roman" w:hAnsi="Times New Roman" w:cs="Times New Roman"/>
              </w:rPr>
            </w:pPr>
            <w:r w:rsidRPr="00D94617">
              <w:rPr>
                <w:rFonts w:ascii="Times New Roman" w:hAnsi="Times New Roman" w:cs="Times New Roman"/>
              </w:rPr>
              <w:t>Состоит из ударопрочного корпуса из полипропилена. Внутренняя оснастка крепится к корпусу в 6 точках, включает в себя тканые полиамидные ленты, амортизатор, несущую/затылочную ленту с регулировкой, мягкий обтюратор, подбородочный ремень из эластичной термостойкой ткани.  Дополнительно каска оснащена боковыми слотами для крепления наушников, щитков лицевых, эффективной регулируемой системой вентиляции подкасочного пространства. Укороченный козырек для улучшенного обзора. Держатель ZEN в затылочной части каски для фиксации наголовной ленты закрытых очков.  Вес не более 330 гр. Устойчивость к искрам и брызгам расплавленного металла-155 г. Устойчивость к боковой деформации. Защита от поражения электрическим током напряжением до 1000В. Диапазоне температур от-50°С до +50°С. Сертифицирована на соответствования требованиям СЕ.</w:t>
            </w:r>
          </w:p>
          <w:p w:rsidR="004270D9" w:rsidRPr="0073652A" w:rsidRDefault="004270D9" w:rsidP="004270D9">
            <w:pPr>
              <w:spacing w:after="0" w:line="240" w:lineRule="auto"/>
              <w:jc w:val="both"/>
              <w:rPr>
                <w:rFonts w:ascii="Times New Roman" w:eastAsia="Times New Roman" w:hAnsi="Times New Roman" w:cs="Times New Roman"/>
                <w:lang w:eastAsia="ru-RU"/>
              </w:rPr>
            </w:pPr>
            <w:r w:rsidRPr="00D94617">
              <w:rPr>
                <w:rFonts w:ascii="Times New Roman" w:hAnsi="Times New Roman" w:cs="Times New Roman"/>
              </w:rPr>
              <w:t>РЕКОМЕНДУЕТСЯ для совместного применения с очками защитными закрытыми всего модельного ряда, с защитными щитками сварщика с креплением на каске.</w:t>
            </w:r>
            <w:r>
              <w:rPr>
                <w:rFonts w:ascii="Times New Roman" w:hAnsi="Times New Roman" w:cs="Times New Roman"/>
              </w:rPr>
              <w:t xml:space="preserve"> </w:t>
            </w:r>
            <w:r w:rsidRPr="00D94617">
              <w:rPr>
                <w:rFonts w:ascii="Times New Roman" w:hAnsi="Times New Roman" w:cs="Times New Roman"/>
              </w:rPr>
              <w:t>Срок хранения не более 5 лет с даты изготовления, гарантийный срок эксплуатации не менее 2 лет с момента ввода в эксплуатацию. Обязательная сертификация на соответствие ТР ТС 019/2011. Ма</w:t>
            </w:r>
            <w:r>
              <w:rPr>
                <w:rFonts w:ascii="Times New Roman" w:hAnsi="Times New Roman" w:cs="Times New Roman"/>
              </w:rPr>
              <w:t>ркировка – производитель, дата и</w:t>
            </w:r>
            <w:r w:rsidRPr="00D94617">
              <w:rPr>
                <w:rFonts w:ascii="Times New Roman" w:hAnsi="Times New Roman" w:cs="Times New Roman"/>
              </w:rPr>
              <w:t xml:space="preserve">зготовления (месяц, год выпуска), устойчивость к химическим вредным веществам (хим ст.), обозначение диапазона регулировки размеров </w:t>
            </w:r>
            <w:r>
              <w:rPr>
                <w:rFonts w:ascii="Times New Roman" w:hAnsi="Times New Roman" w:cs="Times New Roman"/>
              </w:rPr>
              <w:t>–</w:t>
            </w:r>
            <w:r w:rsidRPr="00D94617">
              <w:rPr>
                <w:rFonts w:ascii="Times New Roman" w:hAnsi="Times New Roman" w:cs="Times New Roman"/>
              </w:rPr>
              <w:t xml:space="preserve"> 53-65.  Цвет </w:t>
            </w:r>
            <w:r>
              <w:rPr>
                <w:rFonts w:ascii="Times New Roman" w:hAnsi="Times New Roman" w:cs="Times New Roman"/>
              </w:rPr>
              <w:t>–</w:t>
            </w:r>
            <w:r w:rsidRPr="00D94617">
              <w:rPr>
                <w:rFonts w:ascii="Times New Roman" w:hAnsi="Times New Roman" w:cs="Times New Roman"/>
              </w:rPr>
              <w:t xml:space="preserve"> оранжевая или желтая</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EN 50365</w:t>
            </w:r>
            <w:r w:rsidRPr="0073652A">
              <w:rPr>
                <w:rFonts w:ascii="Times New Roman" w:eastAsia="Times New Roman" w:hAnsi="Times New Roman" w:cs="Times New Roman"/>
                <w:noProof/>
                <w:lang w:eastAsia="ru-RU"/>
              </w:rPr>
              <w:br/>
              <w:t>EN 397-2012</w:t>
            </w:r>
            <w:r w:rsidRPr="0073652A">
              <w:rPr>
                <w:rFonts w:ascii="Times New Roman" w:eastAsia="Times New Roman" w:hAnsi="Times New Roman" w:cs="Times New Roman"/>
                <w:noProof/>
                <w:lang w:eastAsia="ru-RU"/>
              </w:rPr>
              <w:br/>
              <w:t>ТР ТС 019/2011  ТУ 2291-066-364-38019-13</w:t>
            </w:r>
          </w:p>
        </w:tc>
      </w:tr>
      <w:tr w:rsidR="00D13B44"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D13B44" w:rsidRDefault="00F51A3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Костюм изолирующий «Стрелец АЖ»</w:t>
            </w:r>
          </w:p>
          <w:p w:rsidR="00F51A34" w:rsidRDefault="00F51A34" w:rsidP="004270D9">
            <w:pPr>
              <w:spacing w:after="0" w:line="240" w:lineRule="auto"/>
              <w:rPr>
                <w:rFonts w:ascii="Times New Roman" w:eastAsia="Times New Roman" w:hAnsi="Times New Roman" w:cs="Times New Roman"/>
                <w:b/>
                <w:lang w:eastAsia="ru-RU"/>
              </w:rPr>
            </w:pPr>
          </w:p>
          <w:p w:rsidR="00F51A34" w:rsidRPr="00436D1C" w:rsidRDefault="009E5A3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F51A34">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Костюм хим. защиты для членов нештатных аварийно-спасательных формирований (НАСФ) Стрелец АЖ</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Многократного применения, скафандрового типа, газонепроницаемой химически стойкой гермомолнией, с вклеенными сапогами, кислотостойкими перчатками.</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Предназначен для защиты от АХОВ (аварийно- химически опасных веществ) в жидкой и газообразной форме личного состава пожарных, газоспасательных служб и технологических подразделений при проведении аварийно-спасательных и газоопасных работ на опасных промышленных объектах.</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Преимущества:</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Костюм соответствует требованиям Технического Регламента Таможенного союза ТР ТС 019/2011 «О безопасности средств индивидуальной защиты» и ГОСТам.</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Полная герметичность за счет применения газонепроницаемой химически стойкой гермомолнии: устойчива к механическим повреждениям (перегибам, заломам), выдерживает высокое давление 700 мБар.</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 xml:space="preserve">Конструкция швов – специально разработанная методика проклеивания швов не применяемая ни одной фирмой по производству изолирующих костюмов в мире – увеличенная надежность, время сохранения давления при </w:t>
            </w:r>
            <w:r w:rsidRPr="00F51A34">
              <w:rPr>
                <w:rFonts w:ascii="Times New Roman" w:hAnsi="Times New Roman" w:cs="Times New Roman"/>
              </w:rPr>
              <w:lastRenderedPageBreak/>
              <w:t>проверке герметичности, стойкость при дегазации.</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Капсулированный (скафандровый, закрытого типа) дизайн – дыхательный аппарат размещается под костюмом.</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Ударопрочное смотровое стекло с идентичными защитным свойствам ткани костюма. Выполнено в форме капли, толщина 3 мм.</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Сапоги с металлическим подноском, с идентичными защитными свойствами ткани костюма. Сапоги вклеены для обеспечения полной герметичности костюма.</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Различные крепления перчаток: с помощью колец, хомута, или с байонетной быстросъемной системой крепления перчаток.</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На костюм для комфортной работы установлены мягкие наколенники, усилители в области локтей, система вертикальной стабилизации.</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Для транспортировки и хранения костюма предусмотрена сумка из прочного материала с ручками.</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Изолирующий костюм химической защиты «Стрелец АЖ» ТАСК может применяться в комплекте с изолирующим дыхательным аппаратом со сжатым воздухом любого производителя.</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Температурный режим использования: от -50 °C до +70 °C</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Устойчивость к воздействию температуры +150 °C не менее 5 минут, устойчивость к воздействию открытого пламени и к контакту с нагретой до 400 °C твердой поверхностью — не менее 5 секунд.</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Время остаточного горения, остаточного тления — не более 0 секунд (самогашение).</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Срок эксплуатации и хранения 11 лет.</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Костюм «Стрелец АЖ» ТАСК предназначен для работ:</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на предприятиях химической и нефтеперерабатывающей промышленности, водоканалах, а также во всех случаях, когда возникает угроза выполнения мероприятий по переводу оборудования в безопасный режим работы, остановка производственного процесса на опасном производственном объекте в условиях загазованной среды с применением СИЗ;</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 xml:space="preserve">выполнение работ по локализации и ликвидации последствий аварии и чрезвычайных ситуаций, связанных с </w:t>
            </w:r>
            <w:r w:rsidRPr="00F51A34">
              <w:rPr>
                <w:rFonts w:ascii="Times New Roman" w:hAnsi="Times New Roman" w:cs="Times New Roman"/>
              </w:rPr>
              <w:lastRenderedPageBreak/>
              <w:t>разгерметизацией систем, оборудования, выбросами в окружающую среду химически опасных веществ;</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ведение химической разведки обстановки в зоне аварии;</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проведение дегазации зоны химического заражения.</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Краткий список агрессивных веществ, от которых защищает изолирующий костюм «Стрелец АЖ» ТАСК</w:t>
            </w:r>
          </w:p>
          <w:p w:rsidR="00F51A34" w:rsidRPr="00F51A34" w:rsidRDefault="00F51A34" w:rsidP="00F51A34">
            <w:pPr>
              <w:spacing w:line="240" w:lineRule="auto"/>
              <w:jc w:val="both"/>
              <w:rPr>
                <w:rFonts w:ascii="Times New Roman" w:hAnsi="Times New Roman" w:cs="Times New Roman"/>
              </w:rPr>
            </w:pP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Агрессивные среды</w:t>
            </w:r>
            <w:r w:rsidRPr="00F51A34">
              <w:rPr>
                <w:rFonts w:ascii="Times New Roman" w:hAnsi="Times New Roman" w:cs="Times New Roman"/>
              </w:rPr>
              <w:tab/>
              <w:t>Время защитного действия при контакте с агрессивной средой мин.</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Серная кислота 93.6%</w:t>
            </w:r>
            <w:r w:rsidRPr="00F51A34">
              <w:rPr>
                <w:rFonts w:ascii="Times New Roman" w:hAnsi="Times New Roman" w:cs="Times New Roman"/>
              </w:rPr>
              <w:tab/>
              <w:t>490</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Соляная кислота 36,6%</w:t>
            </w:r>
            <w:r w:rsidRPr="00F51A34">
              <w:rPr>
                <w:rFonts w:ascii="Times New Roman" w:hAnsi="Times New Roman" w:cs="Times New Roman"/>
              </w:rPr>
              <w:tab/>
              <w:t>490</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Гидроокись натрия 50%</w:t>
            </w:r>
            <w:r w:rsidRPr="00F51A34">
              <w:rPr>
                <w:rFonts w:ascii="Times New Roman" w:hAnsi="Times New Roman" w:cs="Times New Roman"/>
              </w:rPr>
              <w:tab/>
              <w:t>490</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Нефть, нефтепродукты</w:t>
            </w:r>
            <w:r w:rsidRPr="00F51A34">
              <w:rPr>
                <w:rFonts w:ascii="Times New Roman" w:hAnsi="Times New Roman" w:cs="Times New Roman"/>
              </w:rPr>
              <w:tab/>
              <w:t>490</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Агрессивные газы</w:t>
            </w:r>
            <w:r w:rsidRPr="00F51A34">
              <w:rPr>
                <w:rFonts w:ascii="Times New Roman" w:hAnsi="Times New Roman" w:cs="Times New Roman"/>
              </w:rPr>
              <w:tab/>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Хлор</w:t>
            </w:r>
            <w:r w:rsidRPr="00F51A34">
              <w:rPr>
                <w:rFonts w:ascii="Times New Roman" w:hAnsi="Times New Roman" w:cs="Times New Roman"/>
              </w:rPr>
              <w:tab/>
              <w:t>480</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Аммиак</w:t>
            </w:r>
            <w:r w:rsidRPr="00F51A34">
              <w:rPr>
                <w:rFonts w:ascii="Times New Roman" w:hAnsi="Times New Roman" w:cs="Times New Roman"/>
              </w:rPr>
              <w:tab/>
              <w:t>480</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Высокие температуры</w:t>
            </w:r>
            <w:r w:rsidRPr="00F51A34">
              <w:rPr>
                <w:rFonts w:ascii="Times New Roman" w:hAnsi="Times New Roman" w:cs="Times New Roman"/>
              </w:rPr>
              <w:tab/>
              <w:t>Время защитного действия</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Устойчивость к воздействию температуры окружающей среды +150 °C</w:t>
            </w:r>
            <w:r w:rsidRPr="00F51A34">
              <w:rPr>
                <w:rFonts w:ascii="Times New Roman" w:hAnsi="Times New Roman" w:cs="Times New Roman"/>
              </w:rPr>
              <w:tab/>
              <w:t>5 минут</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Устойчивость к воздействию открытого пламени</w:t>
            </w:r>
            <w:r w:rsidRPr="00F51A34">
              <w:rPr>
                <w:rFonts w:ascii="Times New Roman" w:hAnsi="Times New Roman" w:cs="Times New Roman"/>
              </w:rPr>
              <w:tab/>
              <w:t>5 секунд</w:t>
            </w:r>
          </w:p>
          <w:p w:rsidR="00F51A34" w:rsidRPr="00F51A34" w:rsidRDefault="00F51A34" w:rsidP="00F51A34">
            <w:pPr>
              <w:spacing w:line="240" w:lineRule="auto"/>
              <w:jc w:val="both"/>
              <w:rPr>
                <w:rFonts w:ascii="Times New Roman" w:hAnsi="Times New Roman" w:cs="Times New Roman"/>
              </w:rPr>
            </w:pPr>
            <w:r w:rsidRPr="00F51A34">
              <w:rPr>
                <w:rFonts w:ascii="Times New Roman" w:hAnsi="Times New Roman" w:cs="Times New Roman"/>
              </w:rPr>
              <w:t>Устойчивость к контакту с нагретой до 400 °C поверхностью</w:t>
            </w:r>
            <w:r w:rsidRPr="00F51A34">
              <w:rPr>
                <w:rFonts w:ascii="Times New Roman" w:hAnsi="Times New Roman" w:cs="Times New Roman"/>
              </w:rPr>
              <w:tab/>
              <w:t>5 секунд</w:t>
            </w:r>
          </w:p>
          <w:p w:rsidR="00D13B44" w:rsidRPr="00436D1C" w:rsidRDefault="00D13B44" w:rsidP="00436D1C">
            <w:pPr>
              <w:spacing w:line="240" w:lineRule="auto"/>
              <w:jc w:val="both"/>
              <w:rPr>
                <w:rFonts w:ascii="Times New Roman" w:hAnsi="Times New Roman" w:cs="Times New Roman"/>
              </w:rPr>
            </w:pP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D13B44" w:rsidRPr="00436D1C" w:rsidRDefault="00D13B44" w:rsidP="00436D1C">
            <w:pPr>
              <w:spacing w:after="0" w:line="240" w:lineRule="auto"/>
              <w:rPr>
                <w:rFonts w:ascii="Times New Roman" w:eastAsia="Times New Roman" w:hAnsi="Times New Roman" w:cs="Times New Roman"/>
                <w:noProof/>
                <w:lang w:eastAsia="ru-RU"/>
              </w:rPr>
            </w:pPr>
          </w:p>
        </w:tc>
      </w:tr>
      <w:tr w:rsidR="009A48D0"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Default="009A48D0"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Наушники</w:t>
            </w:r>
          </w:p>
          <w:p w:rsidR="009A48D0" w:rsidRDefault="009A48D0" w:rsidP="004270D9">
            <w:pPr>
              <w:spacing w:after="0" w:line="240" w:lineRule="auto"/>
              <w:rPr>
                <w:rFonts w:ascii="Times New Roman" w:eastAsia="Times New Roman" w:hAnsi="Times New Roman" w:cs="Times New Roman"/>
                <w:b/>
                <w:lang w:eastAsia="ru-RU"/>
              </w:rPr>
            </w:pPr>
            <w:r w:rsidRPr="009A48D0">
              <w:rPr>
                <w:rFonts w:ascii="Times New Roman" w:eastAsia="Times New Roman" w:hAnsi="Times New Roman" w:cs="Times New Roman"/>
                <w:b/>
                <w:lang w:eastAsia="ru-RU"/>
              </w:rPr>
              <w:t>противошумные вкладыши (беруши)</w:t>
            </w:r>
          </w:p>
          <w:p w:rsidR="009A48D0" w:rsidRDefault="009A48D0" w:rsidP="004270D9">
            <w:pPr>
              <w:spacing w:after="0" w:line="240" w:lineRule="auto"/>
              <w:rPr>
                <w:rFonts w:ascii="Times New Roman" w:eastAsia="Times New Roman" w:hAnsi="Times New Roman" w:cs="Times New Roman"/>
                <w:b/>
                <w:lang w:eastAsia="ru-RU"/>
              </w:rPr>
            </w:pPr>
          </w:p>
          <w:p w:rsidR="009A48D0" w:rsidRDefault="009E5A3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150</w:t>
            </w:r>
            <w:r w:rsidR="009A48D0">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F51A34" w:rsidRDefault="009A48D0" w:rsidP="00F51A34">
            <w:pPr>
              <w:spacing w:line="240" w:lineRule="auto"/>
              <w:jc w:val="both"/>
              <w:rPr>
                <w:rFonts w:ascii="Times New Roman" w:hAnsi="Times New Roman" w:cs="Times New Roman"/>
              </w:rPr>
            </w:pPr>
            <w:r w:rsidRPr="009A48D0">
              <w:rPr>
                <w:rFonts w:ascii="Times New Roman" w:hAnsi="Times New Roman" w:cs="Times New Roman"/>
              </w:rPr>
              <w:t>Многоразовые противошумные вкладыши(беруши) на шнурке в индивидуальной упаковке. Рекомендуются для использования при уровне шума 100 дБ. Имеют специальное противогрязевое покрытие, которое предотвращает попадание грязи и инфекции в слуховой канал. Вкладыши легко моются. Акустическая эффективность: 23 дБ.</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9A48D0" w:rsidRDefault="009A48D0" w:rsidP="009A48D0">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t>EN 352</w:t>
            </w:r>
          </w:p>
          <w:p w:rsidR="009A48D0" w:rsidRPr="009A48D0" w:rsidRDefault="009A48D0" w:rsidP="009A48D0">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t>ГОСТ Р 12.4.209-99</w:t>
            </w:r>
          </w:p>
          <w:p w:rsidR="009A48D0" w:rsidRPr="00436D1C" w:rsidRDefault="009A48D0" w:rsidP="009A48D0">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t>ТР ТС 019/2011</w:t>
            </w:r>
          </w:p>
        </w:tc>
      </w:tr>
      <w:tr w:rsidR="009A48D0"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Default="009A48D0" w:rsidP="004270D9">
            <w:pPr>
              <w:spacing w:after="0" w:line="240" w:lineRule="auto"/>
              <w:rPr>
                <w:rFonts w:ascii="Times New Roman" w:eastAsia="Times New Roman" w:hAnsi="Times New Roman" w:cs="Times New Roman"/>
                <w:b/>
                <w:lang w:eastAsia="ru-RU"/>
              </w:rPr>
            </w:pPr>
            <w:r w:rsidRPr="009A48D0">
              <w:rPr>
                <w:rFonts w:ascii="Times New Roman" w:eastAsia="Times New Roman" w:hAnsi="Times New Roman" w:cs="Times New Roman"/>
                <w:b/>
                <w:lang w:eastAsia="ru-RU"/>
              </w:rPr>
              <w:t>Наушники противошумные с креплением на каску</w:t>
            </w:r>
          </w:p>
          <w:p w:rsidR="009A48D0" w:rsidRDefault="009A48D0" w:rsidP="004270D9">
            <w:pPr>
              <w:spacing w:after="0" w:line="240" w:lineRule="auto"/>
              <w:rPr>
                <w:rFonts w:ascii="Times New Roman" w:eastAsia="Times New Roman" w:hAnsi="Times New Roman" w:cs="Times New Roman"/>
                <w:b/>
                <w:lang w:eastAsia="ru-RU"/>
              </w:rPr>
            </w:pPr>
          </w:p>
          <w:p w:rsidR="009A48D0" w:rsidRPr="009A48D0" w:rsidRDefault="009E5A3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124</w:t>
            </w:r>
            <w:r w:rsidR="009A48D0">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xml:space="preserve">Предназначены для защиты органа слуха в условиях повышенного шума низкой средней и высокой частоты. Техническое описание: состоят из двух держателей, регулируемых по высоте, двух адаптеров, с помощью которых наушники крепятся на каску, двух чашечек, противошумных вкладышей, амортизаторов. Требования к конструкции и материалам: все части наушника, которые соприкасаются с кожей, должны быть мягкими, неметаллическими, гибкими и не должны вызывать раздражение, аллергические реакции и другие отрицательные реакции, влияющие на здоровье; конструкции и материалы должны допускать гигиеническую обработку; все части наушника должны быть скруглены, отполированы и не иметь колющих, острых углов. Должны предусматривать в конструкции два положения: рабочее и холостое. Должны совмещаться с одновременным применением щитка лицевого с креплением на каску. Должны иметь обязательную маркировку (на заушнике).  </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наименования изделия (наименование модели, кода, артикула);</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наименования изготовителя и (или) его товарный знак;</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обозначения Технического регламента Таможенного союза ТР ТС 019/2011;</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наличие маркировки «ЕАС»;</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дата (месяц, год) изготовления или дата окончания срока годности.</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 xml:space="preserve">          Конструкция наушников должна обеспечивать: плотное прилегание; отсутствие давления наголову; максимальное пространство для ушных раковин; различение человеческой речи; акустическая эффективность (SNR) – до 27 Дб.</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9A48D0" w:rsidRDefault="009A48D0" w:rsidP="009A48D0">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t>ГОСТ Р 12.4.255ТР ТС 019/2011</w:t>
            </w:r>
          </w:p>
        </w:tc>
      </w:tr>
      <w:tr w:rsidR="009A48D0" w:rsidRPr="0073652A" w:rsidTr="00436D1C">
        <w:trPr>
          <w:trHeight w:val="211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Default="009A48D0" w:rsidP="004270D9">
            <w:pPr>
              <w:spacing w:after="0" w:line="240" w:lineRule="auto"/>
              <w:rPr>
                <w:rFonts w:ascii="Times New Roman" w:eastAsia="Times New Roman" w:hAnsi="Times New Roman" w:cs="Times New Roman"/>
                <w:b/>
                <w:lang w:eastAsia="ru-RU"/>
              </w:rPr>
            </w:pPr>
            <w:r w:rsidRPr="009A48D0">
              <w:rPr>
                <w:rFonts w:ascii="Times New Roman" w:eastAsia="Times New Roman" w:hAnsi="Times New Roman" w:cs="Times New Roman"/>
                <w:b/>
                <w:lang w:eastAsia="ru-RU"/>
              </w:rPr>
              <w:lastRenderedPageBreak/>
              <w:t>Очки защитные закрытые "с непрямой вентиляцией"</w:t>
            </w:r>
          </w:p>
          <w:p w:rsidR="009A48D0" w:rsidRDefault="009A48D0" w:rsidP="004270D9">
            <w:pPr>
              <w:spacing w:after="0" w:line="240" w:lineRule="auto"/>
              <w:rPr>
                <w:rFonts w:ascii="Times New Roman" w:eastAsia="Times New Roman" w:hAnsi="Times New Roman" w:cs="Times New Roman"/>
                <w:b/>
                <w:lang w:eastAsia="ru-RU"/>
              </w:rPr>
            </w:pPr>
          </w:p>
          <w:p w:rsidR="009A48D0" w:rsidRPr="009A48D0" w:rsidRDefault="009E5A34"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63</w:t>
            </w:r>
            <w:r w:rsidR="009A48D0">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Очки плотно прилегающие, комфортные и удобные с выс</w:t>
            </w:r>
            <w:r>
              <w:rPr>
                <w:rFonts w:ascii="Times New Roman" w:hAnsi="Times New Roman" w:cs="Times New Roman"/>
              </w:rPr>
              <w:t>окой степенью защитных свойств.</w:t>
            </w:r>
            <w:r w:rsidRPr="009A48D0">
              <w:rPr>
                <w:rFonts w:ascii="Times New Roman" w:hAnsi="Times New Roman" w:cs="Times New Roman"/>
              </w:rPr>
              <w:t xml:space="preserve">  Панорамное защитное стекло из оптически прозрачного поликарбаната, который обеспечивает устойчивость к среднеэнергетическому удару 120 м/с (символ "В" в маркировке стекла) имеет изнутри незапотевающее покрытие.  Мягкий корпус из ПВХ пластиката с широкой полосой обтюрации.</w:t>
            </w:r>
          </w:p>
          <w:p w:rsidR="009A48D0" w:rsidRPr="009A48D0" w:rsidRDefault="009A48D0" w:rsidP="009A48D0">
            <w:pPr>
              <w:spacing w:line="240" w:lineRule="auto"/>
              <w:jc w:val="both"/>
              <w:rPr>
                <w:rFonts w:ascii="Times New Roman" w:hAnsi="Times New Roman" w:cs="Times New Roman"/>
              </w:rPr>
            </w:pPr>
            <w:r w:rsidRPr="009A48D0">
              <w:rPr>
                <w:rFonts w:ascii="Times New Roman" w:hAnsi="Times New Roman" w:cs="Times New Roman"/>
              </w:rPr>
              <w:t>Обеспечивают защиту глаз</w:t>
            </w:r>
            <w:r>
              <w:rPr>
                <w:rFonts w:ascii="Times New Roman" w:hAnsi="Times New Roman" w:cs="Times New Roman"/>
              </w:rPr>
              <w:t xml:space="preserve"> от воздействия твердых частиц </w:t>
            </w:r>
            <w:r w:rsidRPr="009A48D0">
              <w:rPr>
                <w:rFonts w:ascii="Times New Roman" w:hAnsi="Times New Roman" w:cs="Times New Roman"/>
              </w:rPr>
              <w:t>УФ-излучения до l = 350 нм и панорамный обзор при полном отсутствии искажений. Твердый слой защитного стекла устойчив к истиранию и царапанию. Система вентиляции исключает запотевание стекла. Удобная регулируемая наголовная лента надежно фиксирует очки на голове пользователя.      Масса - не более 110 г. Совместимы со щитком защитным, который крепится к защитным закрытым очкам и совместимы с корригирующими очками.</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9A48D0" w:rsidRPr="009A48D0" w:rsidRDefault="009A48D0" w:rsidP="009A48D0">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t>ТР ТС 019/2011</w:t>
            </w:r>
          </w:p>
          <w:p w:rsidR="009A48D0" w:rsidRPr="009A48D0" w:rsidRDefault="009A48D0" w:rsidP="009A48D0">
            <w:pPr>
              <w:spacing w:after="0" w:line="240" w:lineRule="auto"/>
              <w:rPr>
                <w:rFonts w:ascii="Times New Roman" w:eastAsia="Times New Roman" w:hAnsi="Times New Roman" w:cs="Times New Roman"/>
                <w:noProof/>
                <w:lang w:eastAsia="ru-RU"/>
              </w:rPr>
            </w:pPr>
            <w:r w:rsidRPr="009A48D0">
              <w:rPr>
                <w:rFonts w:ascii="Times New Roman" w:eastAsia="Times New Roman" w:hAnsi="Times New Roman" w:cs="Times New Roman"/>
                <w:noProof/>
                <w:lang w:eastAsia="ru-RU"/>
              </w:rPr>
              <w:t>ГОСТ Р12.4.253-2013</w:t>
            </w:r>
          </w:p>
        </w:tc>
      </w:tr>
      <w:tr w:rsidR="004270D9" w:rsidRPr="0073652A" w:rsidTr="00436D1C">
        <w:trPr>
          <w:trHeight w:val="2413"/>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t>Очки защитные закрытые "с прямой вентиляцией"</w:t>
            </w:r>
          </w:p>
          <w:p w:rsidR="004270D9" w:rsidRDefault="004270D9" w:rsidP="004270D9">
            <w:pPr>
              <w:spacing w:after="0" w:line="240" w:lineRule="auto"/>
              <w:rPr>
                <w:rFonts w:ascii="Times New Roman" w:eastAsia="Times New Roman" w:hAnsi="Times New Roman" w:cs="Times New Roman"/>
                <w:b/>
                <w:lang w:eastAsia="ru-RU"/>
              </w:rPr>
            </w:pPr>
          </w:p>
          <w:p w:rsidR="004270D9" w:rsidRPr="00106AE8" w:rsidRDefault="009E5A34" w:rsidP="00F3438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368</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106AE8" w:rsidRDefault="004270D9" w:rsidP="004270D9">
            <w:pPr>
              <w:spacing w:after="0" w:line="240" w:lineRule="auto"/>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Очки плотно прилегающие, комфортные и удобные с высо</w:t>
            </w:r>
            <w:r>
              <w:rPr>
                <w:rFonts w:ascii="Times New Roman" w:eastAsia="Times New Roman" w:hAnsi="Times New Roman" w:cs="Times New Roman"/>
                <w:lang w:eastAsia="ru-RU"/>
              </w:rPr>
              <w:t>кой степенью защитных свойств.</w:t>
            </w:r>
            <w:r w:rsidRPr="00106AE8">
              <w:rPr>
                <w:rFonts w:ascii="Times New Roman" w:eastAsia="Times New Roman" w:hAnsi="Times New Roman" w:cs="Times New Roman"/>
                <w:lang w:eastAsia="ru-RU"/>
              </w:rPr>
              <w:t xml:space="preserve"> Панорамное защитное стекло из</w:t>
            </w:r>
            <w:r>
              <w:rPr>
                <w:rFonts w:ascii="Times New Roman" w:eastAsia="Times New Roman" w:hAnsi="Times New Roman" w:cs="Times New Roman"/>
                <w:lang w:eastAsia="ru-RU"/>
              </w:rPr>
              <w:t xml:space="preserve"> оптически прозрачного поликарбо</w:t>
            </w:r>
            <w:r w:rsidRPr="00106AE8">
              <w:rPr>
                <w:rFonts w:ascii="Times New Roman" w:eastAsia="Times New Roman" w:hAnsi="Times New Roman" w:cs="Times New Roman"/>
                <w:lang w:eastAsia="ru-RU"/>
              </w:rPr>
              <w:t>ната, который обеспечивает устойчивость к средне</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энергетическому удару 120 м/с (символ "В" в маркировке стекла) имеет изнутри незапотевающее покрытие.  Мягкий корпус из ПВХ пластиката с широкой полосой обтюрации.</w:t>
            </w:r>
          </w:p>
          <w:p w:rsidR="004270D9" w:rsidRPr="0073652A" w:rsidRDefault="004270D9" w:rsidP="004270D9">
            <w:pPr>
              <w:spacing w:after="0" w:line="240" w:lineRule="auto"/>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Обеспечивают защиту глаз от воздействия твердых частиц УФ-излучения до l = 350 нм и панорамный обзор при полном отсутствии искажений. Твердый слой защитного стекла устойчив к истиранию и царапанию. Система вентиляции прямая. Удобная регулируемая наголовная лента надежно фиксирует очки на голове пользователя.      Масса - не более 110 г. Совместимы со щитком защитным, который крепится к защитным закрытым очкам и совместимы с корригирующими очками.</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4270D9"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Default="004270D9" w:rsidP="004270D9">
            <w:pPr>
              <w:spacing w:after="0" w:line="240" w:lineRule="auto"/>
              <w:rPr>
                <w:rFonts w:ascii="Times New Roman" w:eastAsia="Times New Roman" w:hAnsi="Times New Roman" w:cs="Times New Roman"/>
                <w:b/>
                <w:lang w:eastAsia="ru-RU"/>
              </w:rPr>
            </w:pPr>
            <w:r w:rsidRPr="00106AE8">
              <w:rPr>
                <w:rFonts w:ascii="Times New Roman" w:eastAsia="Times New Roman" w:hAnsi="Times New Roman" w:cs="Times New Roman"/>
                <w:b/>
                <w:lang w:eastAsia="ru-RU"/>
              </w:rPr>
              <w:t>Очки защитные открытые с не</w:t>
            </w:r>
            <w:r>
              <w:rPr>
                <w:rFonts w:ascii="Times New Roman" w:eastAsia="Times New Roman" w:hAnsi="Times New Roman" w:cs="Times New Roman"/>
                <w:b/>
                <w:lang w:eastAsia="ru-RU"/>
              </w:rPr>
              <w:t xml:space="preserve"> </w:t>
            </w:r>
            <w:r w:rsidRPr="00106AE8">
              <w:rPr>
                <w:rFonts w:ascii="Times New Roman" w:eastAsia="Times New Roman" w:hAnsi="Times New Roman" w:cs="Times New Roman"/>
                <w:b/>
                <w:lang w:eastAsia="ru-RU"/>
              </w:rPr>
              <w:t>запотевающим покрытием</w:t>
            </w:r>
          </w:p>
          <w:p w:rsidR="004270D9" w:rsidRDefault="004270D9" w:rsidP="004270D9">
            <w:pPr>
              <w:spacing w:after="0" w:line="240" w:lineRule="auto"/>
              <w:rPr>
                <w:rFonts w:ascii="Times New Roman" w:eastAsia="Times New Roman" w:hAnsi="Times New Roman" w:cs="Times New Roman"/>
                <w:b/>
                <w:lang w:eastAsia="ru-RU"/>
              </w:rPr>
            </w:pPr>
          </w:p>
          <w:p w:rsidR="004270D9" w:rsidRPr="00106AE8" w:rsidRDefault="009E5A34" w:rsidP="009E5A34">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122</w:t>
            </w:r>
            <w:r w:rsidR="004270D9">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jc w:val="both"/>
              <w:rPr>
                <w:rFonts w:ascii="Times New Roman" w:eastAsia="Times New Roman" w:hAnsi="Times New Roman" w:cs="Times New Roman"/>
                <w:lang w:eastAsia="ru-RU"/>
              </w:rPr>
            </w:pPr>
            <w:r w:rsidRPr="00106AE8">
              <w:rPr>
                <w:rFonts w:ascii="Times New Roman" w:eastAsia="Times New Roman" w:hAnsi="Times New Roman" w:cs="Times New Roman"/>
                <w:lang w:eastAsia="ru-RU"/>
              </w:rPr>
              <w:t>Предназначены для защиты глаз спереди и с боков от механического воздействия твердых частиц с кинетическим ударом не менее 45 м/с (низкоэнергетический удар, маркировка «F» на очковом стекле). Панорамного очковое стекло из оптически прозрачного поликарбоната, обеспечивающие боковую защиту. Очковое стекло должно полностью исключать оптическое искажение (оптический класс 1). должны иметь:</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боковую защиту,</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минимальный вес</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(не более 29 г); специальные покрытия, защищающие очковое стекло от царапин и запотевания; маркировку оправы и очкового стекла.</w:t>
            </w:r>
            <w:r>
              <w:rPr>
                <w:rFonts w:ascii="Times New Roman" w:eastAsia="Times New Roman" w:hAnsi="Times New Roman" w:cs="Times New Roman"/>
                <w:lang w:eastAsia="ru-RU"/>
              </w:rPr>
              <w:t xml:space="preserve"> </w:t>
            </w:r>
            <w:r w:rsidRPr="00106AE8">
              <w:rPr>
                <w:rFonts w:ascii="Times New Roman" w:eastAsia="Times New Roman" w:hAnsi="Times New Roman" w:cs="Times New Roman"/>
                <w:lang w:eastAsia="ru-RU"/>
              </w:rPr>
              <w:t>Конструкция очков должна предотвращать возникновение точек давления на чувствительную область носа, глаз и ушей.</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270D9" w:rsidRPr="0073652A" w:rsidRDefault="004270D9" w:rsidP="004270D9">
            <w:pPr>
              <w:spacing w:after="0" w:line="240" w:lineRule="auto"/>
              <w:rPr>
                <w:rFonts w:ascii="Times New Roman" w:eastAsia="Times New Roman" w:hAnsi="Times New Roman" w:cs="Times New Roman"/>
                <w:noProof/>
                <w:lang w:eastAsia="ru-RU"/>
              </w:rPr>
            </w:pPr>
            <w:r w:rsidRPr="0073652A">
              <w:rPr>
                <w:rFonts w:ascii="Times New Roman" w:eastAsia="Times New Roman" w:hAnsi="Times New Roman" w:cs="Times New Roman"/>
                <w:noProof/>
                <w:lang w:eastAsia="ru-RU"/>
              </w:rPr>
              <w:t>ТР ТС 019/2011</w:t>
            </w:r>
            <w:r w:rsidRPr="0073652A">
              <w:rPr>
                <w:rFonts w:ascii="Times New Roman" w:eastAsia="Times New Roman" w:hAnsi="Times New Roman" w:cs="Times New Roman"/>
                <w:noProof/>
                <w:lang w:eastAsia="ru-RU"/>
              </w:rPr>
              <w:br/>
              <w:t>ГОСТ Р12.4.253-2013</w:t>
            </w:r>
          </w:p>
        </w:tc>
      </w:tr>
      <w:tr w:rsidR="009E5A34"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9E5A34" w:rsidRDefault="004174C3" w:rsidP="004270D9">
            <w:pPr>
              <w:spacing w:after="0" w:line="240" w:lineRule="auto"/>
              <w:rPr>
                <w:rFonts w:ascii="Times New Roman" w:eastAsia="Times New Roman" w:hAnsi="Times New Roman" w:cs="Times New Roman"/>
                <w:b/>
                <w:lang w:eastAsia="ru-RU"/>
              </w:rPr>
            </w:pPr>
            <w:r w:rsidRPr="004174C3">
              <w:rPr>
                <w:rFonts w:ascii="Times New Roman" w:eastAsia="Times New Roman" w:hAnsi="Times New Roman" w:cs="Times New Roman"/>
                <w:b/>
                <w:lang w:eastAsia="ru-RU"/>
              </w:rPr>
              <w:lastRenderedPageBreak/>
              <w:t>Открытые защитные очки с корригирующим эффектом от механического воздействия</w:t>
            </w:r>
          </w:p>
          <w:p w:rsidR="004174C3" w:rsidRDefault="004174C3" w:rsidP="004270D9">
            <w:pPr>
              <w:spacing w:after="0" w:line="240" w:lineRule="auto"/>
              <w:rPr>
                <w:rFonts w:ascii="Times New Roman" w:eastAsia="Times New Roman" w:hAnsi="Times New Roman" w:cs="Times New Roman"/>
                <w:b/>
                <w:lang w:eastAsia="ru-RU"/>
              </w:rPr>
            </w:pPr>
          </w:p>
          <w:p w:rsidR="004174C3" w:rsidRPr="00106AE8" w:rsidRDefault="004174C3"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4174C3" w:rsidRPr="004174C3" w:rsidRDefault="004174C3" w:rsidP="004174C3">
            <w:pPr>
              <w:spacing w:after="0" w:line="240" w:lineRule="auto"/>
              <w:jc w:val="both"/>
              <w:rPr>
                <w:rFonts w:ascii="Times New Roman" w:eastAsia="Times New Roman" w:hAnsi="Times New Roman" w:cs="Times New Roman"/>
                <w:lang w:eastAsia="ru-RU"/>
              </w:rPr>
            </w:pPr>
            <w:r w:rsidRPr="004174C3">
              <w:rPr>
                <w:rFonts w:ascii="Times New Roman" w:eastAsia="Times New Roman" w:hAnsi="Times New Roman" w:cs="Times New Roman"/>
                <w:lang w:eastAsia="ru-RU"/>
              </w:rPr>
              <w:t>Предназначены для защиты глаз спереди и с боков от механического воздействия, ультрафиолетового излучения, очковое стекло с корригирующим эффектом для коррекции дефектов зрения.</w:t>
            </w:r>
          </w:p>
          <w:p w:rsidR="004174C3" w:rsidRPr="004174C3" w:rsidRDefault="004174C3" w:rsidP="004174C3">
            <w:pPr>
              <w:spacing w:after="0" w:line="240" w:lineRule="auto"/>
              <w:jc w:val="both"/>
              <w:rPr>
                <w:rFonts w:ascii="Times New Roman" w:eastAsia="Times New Roman" w:hAnsi="Times New Roman" w:cs="Times New Roman"/>
                <w:lang w:eastAsia="ru-RU"/>
              </w:rPr>
            </w:pPr>
            <w:r w:rsidRPr="004174C3">
              <w:rPr>
                <w:rFonts w:ascii="Times New Roman" w:eastAsia="Times New Roman" w:hAnsi="Times New Roman" w:cs="Times New Roman"/>
                <w:lang w:eastAsia="ru-RU"/>
              </w:rPr>
              <w:t>Техническое описание:</w:t>
            </w:r>
          </w:p>
          <w:p w:rsidR="004174C3" w:rsidRPr="004174C3" w:rsidRDefault="004174C3" w:rsidP="004174C3">
            <w:pPr>
              <w:spacing w:after="0" w:line="240" w:lineRule="auto"/>
              <w:jc w:val="both"/>
              <w:rPr>
                <w:rFonts w:ascii="Times New Roman" w:eastAsia="Times New Roman" w:hAnsi="Times New Roman" w:cs="Times New Roman"/>
                <w:lang w:eastAsia="ru-RU"/>
              </w:rPr>
            </w:pPr>
            <w:r w:rsidRPr="004174C3">
              <w:rPr>
                <w:rFonts w:ascii="Times New Roman" w:eastAsia="Times New Roman" w:hAnsi="Times New Roman" w:cs="Times New Roman"/>
                <w:lang w:eastAsia="ru-RU"/>
              </w:rPr>
              <w:t>Очки изготов</w:t>
            </w:r>
            <w:r>
              <w:rPr>
                <w:rFonts w:ascii="Times New Roman" w:eastAsia="Times New Roman" w:hAnsi="Times New Roman" w:cs="Times New Roman"/>
                <w:lang w:eastAsia="ru-RU"/>
              </w:rPr>
              <w:t xml:space="preserve">ляют в соответствии с рецептом </w:t>
            </w:r>
            <w:r w:rsidRPr="004174C3">
              <w:rPr>
                <w:rFonts w:ascii="Times New Roman" w:eastAsia="Times New Roman" w:hAnsi="Times New Roman" w:cs="Times New Roman"/>
                <w:lang w:eastAsia="ru-RU"/>
              </w:rPr>
              <w:t>врача – офтальмолога или оптометриста с датой выписки не позднее 6 мес. Ударопрочное стекло из полимерного материала CR-39 или поликарбо</w:t>
            </w:r>
            <w:r>
              <w:rPr>
                <w:rFonts w:ascii="Times New Roman" w:eastAsia="Times New Roman" w:hAnsi="Times New Roman" w:cs="Times New Roman"/>
                <w:lang w:eastAsia="ru-RU"/>
              </w:rPr>
              <w:t>ната обеспечивающий фронтальную</w:t>
            </w:r>
            <w:r w:rsidRPr="004174C3">
              <w:rPr>
                <w:rFonts w:ascii="Times New Roman" w:eastAsia="Times New Roman" w:hAnsi="Times New Roman" w:cs="Times New Roman"/>
                <w:lang w:eastAsia="ru-RU"/>
              </w:rPr>
              <w:t xml:space="preserve"> защиту и защитные </w:t>
            </w:r>
            <w:r>
              <w:rPr>
                <w:rFonts w:ascii="Times New Roman" w:eastAsia="Times New Roman" w:hAnsi="Times New Roman" w:cs="Times New Roman"/>
                <w:lang w:eastAsia="ru-RU"/>
              </w:rPr>
              <w:t xml:space="preserve">боковые щитки из поликарбоната </w:t>
            </w:r>
            <w:r w:rsidRPr="004174C3">
              <w:rPr>
                <w:rFonts w:ascii="Times New Roman" w:eastAsia="Times New Roman" w:hAnsi="Times New Roman" w:cs="Times New Roman"/>
                <w:lang w:eastAsia="ru-RU"/>
              </w:rPr>
              <w:t>обеспечивающие защиту на низкоэнергетический удар (F) 45 м/с (0,84 Дж.).</w:t>
            </w:r>
          </w:p>
          <w:p w:rsidR="009E5A34" w:rsidRPr="00106AE8" w:rsidRDefault="004174C3" w:rsidP="004174C3">
            <w:pPr>
              <w:spacing w:after="0" w:line="240" w:lineRule="auto"/>
              <w:jc w:val="both"/>
              <w:rPr>
                <w:rFonts w:ascii="Times New Roman" w:eastAsia="Times New Roman" w:hAnsi="Times New Roman" w:cs="Times New Roman"/>
                <w:lang w:eastAsia="ru-RU"/>
              </w:rPr>
            </w:pPr>
            <w:r w:rsidRPr="004174C3">
              <w:rPr>
                <w:rFonts w:ascii="Times New Roman" w:eastAsia="Times New Roman" w:hAnsi="Times New Roman" w:cs="Times New Roman"/>
                <w:lang w:eastAsia="ru-RU"/>
              </w:rPr>
              <w:t>Очки должны и</w:t>
            </w:r>
            <w:r>
              <w:rPr>
                <w:rFonts w:ascii="Times New Roman" w:eastAsia="Times New Roman" w:hAnsi="Times New Roman" w:cs="Times New Roman"/>
                <w:lang w:eastAsia="ru-RU"/>
              </w:rPr>
              <w:t xml:space="preserve">меть: боковые щитки или линзы; </w:t>
            </w:r>
            <w:r w:rsidRPr="004174C3">
              <w:rPr>
                <w:rFonts w:ascii="Times New Roman" w:eastAsia="Times New Roman" w:hAnsi="Times New Roman" w:cs="Times New Roman"/>
                <w:lang w:eastAsia="ru-RU"/>
              </w:rPr>
              <w:t>минимальный вес (не более 55 г); дуж</w:t>
            </w:r>
            <w:r>
              <w:rPr>
                <w:rFonts w:ascii="Times New Roman" w:eastAsia="Times New Roman" w:hAnsi="Times New Roman" w:cs="Times New Roman"/>
                <w:lang w:eastAsia="ru-RU"/>
              </w:rPr>
              <w:t xml:space="preserve">ки, с пружинными шарнирами или </w:t>
            </w:r>
            <w:r w:rsidRPr="004174C3">
              <w:rPr>
                <w:rFonts w:ascii="Times New Roman" w:eastAsia="Times New Roman" w:hAnsi="Times New Roman" w:cs="Times New Roman"/>
                <w:lang w:eastAsia="ru-RU"/>
              </w:rPr>
              <w:t>имеющие надежный охват головы; специальные покрытия, защищающие линзы от царапин изагрязнений, маркировку оправы и защитного сте</w:t>
            </w:r>
            <w:r>
              <w:rPr>
                <w:rFonts w:ascii="Times New Roman" w:eastAsia="Times New Roman" w:hAnsi="Times New Roman" w:cs="Times New Roman"/>
                <w:lang w:eastAsia="ru-RU"/>
              </w:rPr>
              <w:t>кла (в паспорте или на заушнике</w:t>
            </w:r>
            <w:r w:rsidRPr="004174C3">
              <w:rPr>
                <w:rFonts w:ascii="Times New Roman" w:eastAsia="Times New Roman" w:hAnsi="Times New Roman" w:cs="Times New Roman"/>
                <w:lang w:eastAsia="ru-RU"/>
              </w:rPr>
              <w:t>); обеспечивать защиту от ультрафиолетового излучения на 99 %. Конструкция очков должна предотвращать возникновение точек давления на чувствительную область носа, глаз и ушей. Очки должны обеспечивать отсутствие усталости глаз – при использовании защитных очков в течение всей рабочей смены. Очки с оправой в прозрачном корпусе или в металлическом корпусе с боковыми щитками из прозрачного поликорбаната.</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4174C3" w:rsidRPr="004174C3" w:rsidRDefault="004174C3" w:rsidP="004174C3">
            <w:pPr>
              <w:spacing w:after="0" w:line="240" w:lineRule="auto"/>
              <w:rPr>
                <w:rFonts w:ascii="Times New Roman" w:eastAsia="Times New Roman" w:hAnsi="Times New Roman" w:cs="Times New Roman"/>
                <w:noProof/>
                <w:lang w:eastAsia="ru-RU"/>
              </w:rPr>
            </w:pPr>
            <w:r w:rsidRPr="004174C3">
              <w:rPr>
                <w:rFonts w:ascii="Times New Roman" w:eastAsia="Times New Roman" w:hAnsi="Times New Roman" w:cs="Times New Roman"/>
                <w:noProof/>
                <w:lang w:eastAsia="ru-RU"/>
              </w:rPr>
              <w:t>ТР ТС 019/2011</w:t>
            </w:r>
          </w:p>
          <w:p w:rsidR="009E5A34" w:rsidRPr="0073652A" w:rsidRDefault="004174C3" w:rsidP="004174C3">
            <w:pPr>
              <w:spacing w:after="0" w:line="240" w:lineRule="auto"/>
              <w:rPr>
                <w:rFonts w:ascii="Times New Roman" w:eastAsia="Times New Roman" w:hAnsi="Times New Roman" w:cs="Times New Roman"/>
                <w:noProof/>
                <w:lang w:eastAsia="ru-RU"/>
              </w:rPr>
            </w:pPr>
            <w:r w:rsidRPr="004174C3">
              <w:rPr>
                <w:rFonts w:ascii="Times New Roman" w:eastAsia="Times New Roman" w:hAnsi="Times New Roman" w:cs="Times New Roman"/>
                <w:noProof/>
                <w:lang w:eastAsia="ru-RU"/>
              </w:rPr>
              <w:t>ГОСТ  Р 53950-2010</w:t>
            </w:r>
          </w:p>
        </w:tc>
      </w:tr>
      <w:tr w:rsidR="001E562F" w:rsidRPr="0073652A" w:rsidTr="001E562F">
        <w:trPr>
          <w:trHeight w:val="2267"/>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1E562F" w:rsidRDefault="001E562F" w:rsidP="004270D9">
            <w:pPr>
              <w:spacing w:after="0" w:line="240" w:lineRule="auto"/>
              <w:rPr>
                <w:rFonts w:ascii="Times New Roman" w:eastAsia="Times New Roman" w:hAnsi="Times New Roman" w:cs="Times New Roman"/>
                <w:b/>
                <w:lang w:eastAsia="ru-RU"/>
              </w:rPr>
            </w:pPr>
            <w:r w:rsidRPr="001E562F">
              <w:rPr>
                <w:rFonts w:ascii="Times New Roman" w:eastAsia="Times New Roman" w:hAnsi="Times New Roman" w:cs="Times New Roman"/>
                <w:b/>
                <w:lang w:eastAsia="ru-RU"/>
              </w:rPr>
              <w:t xml:space="preserve">Щиток сварщика с </w:t>
            </w:r>
            <w:r w:rsidR="00D846FE">
              <w:rPr>
                <w:rFonts w:ascii="Times New Roman" w:eastAsia="Times New Roman" w:hAnsi="Times New Roman" w:cs="Times New Roman"/>
                <w:b/>
                <w:lang w:eastAsia="ru-RU"/>
              </w:rPr>
              <w:t xml:space="preserve">автозатемнением с </w:t>
            </w:r>
            <w:r w:rsidRPr="001E562F">
              <w:rPr>
                <w:rFonts w:ascii="Times New Roman" w:eastAsia="Times New Roman" w:hAnsi="Times New Roman" w:cs="Times New Roman"/>
                <w:b/>
                <w:lang w:eastAsia="ru-RU"/>
              </w:rPr>
              <w:t>наголовным креплением</w:t>
            </w:r>
          </w:p>
          <w:p w:rsidR="001E562F" w:rsidRDefault="001E562F" w:rsidP="004270D9">
            <w:pPr>
              <w:spacing w:after="0" w:line="240" w:lineRule="auto"/>
              <w:rPr>
                <w:rFonts w:ascii="Times New Roman" w:eastAsia="Times New Roman" w:hAnsi="Times New Roman" w:cs="Times New Roman"/>
                <w:b/>
                <w:lang w:eastAsia="ru-RU"/>
              </w:rPr>
            </w:pPr>
          </w:p>
          <w:p w:rsidR="001E562F" w:rsidRPr="007F5C58" w:rsidRDefault="00D846FE"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w:t>
            </w:r>
            <w:r w:rsidR="001E562F">
              <w:rPr>
                <w:rFonts w:ascii="Times New Roman" w:eastAsia="Times New Roman" w:hAnsi="Times New Roman" w:cs="Times New Roman"/>
                <w:b/>
                <w:lang w:eastAsia="ru-RU"/>
              </w:rPr>
              <w:t xml:space="preserve"> шт.</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1E562F" w:rsidRDefault="001E562F" w:rsidP="004270D9">
            <w:pPr>
              <w:spacing w:after="0" w:line="240" w:lineRule="auto"/>
              <w:jc w:val="both"/>
              <w:rPr>
                <w:rFonts w:ascii="Times New Roman" w:eastAsia="Times New Roman" w:hAnsi="Times New Roman" w:cs="Times New Roman"/>
                <w:lang w:eastAsia="ru-RU"/>
              </w:rPr>
            </w:pPr>
            <w:r w:rsidRPr="001E562F">
              <w:rPr>
                <w:rFonts w:ascii="Times New Roman" w:eastAsia="Times New Roman" w:hAnsi="Times New Roman" w:cs="Times New Roman"/>
                <w:lang w:eastAsia="ru-RU"/>
              </w:rPr>
              <w:t>Корпус щитка: Favori®T. Наголовное крепление: RAPID. Габаритные размеры АСФ: 110×90×8 мм. Видимая область: 92х42 мм.Оптический класс № 1 Шкальный номер фильтра в осветленном состоянии (EN169): DIN 4. Шкальный номер фильтра в затемненном состоянии (EN169): DIN9-DIN13. Время затемнения: 0,0005 с. Время осветления: от 0,25 с. Регулировки: Внешний ручной регулятор затемнения. Ручная регулировка чувствительности оптического датчика. Внутренний переключатель задержки скорости осветления. Тип датчика: Оптический. Питание: Солнечная батарея Li Ion аккумулятор. Температура применения: От-20°С до +70° С. Масса щитка, не более: 500 г. Гарантийный срок эксплуатации: 3 года. Добавить: В комлектации щитка должен быть дополнительный комплект панораманых покровных стекол.</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1E562F" w:rsidRPr="001E562F" w:rsidRDefault="001E562F" w:rsidP="001E562F">
            <w:pPr>
              <w:spacing w:after="0" w:line="240" w:lineRule="auto"/>
              <w:rPr>
                <w:rFonts w:ascii="Times New Roman" w:eastAsia="Times New Roman" w:hAnsi="Times New Roman" w:cs="Times New Roman"/>
                <w:noProof/>
                <w:lang w:eastAsia="ru-RU"/>
              </w:rPr>
            </w:pPr>
            <w:r w:rsidRPr="001E562F">
              <w:rPr>
                <w:rFonts w:ascii="Times New Roman" w:eastAsia="Times New Roman" w:hAnsi="Times New Roman" w:cs="Times New Roman"/>
                <w:noProof/>
                <w:lang w:eastAsia="ru-RU"/>
              </w:rPr>
              <w:t>ТР ТС 019/2011</w:t>
            </w:r>
          </w:p>
          <w:p w:rsidR="001E562F" w:rsidRPr="007F5C58" w:rsidRDefault="001E562F" w:rsidP="001E562F">
            <w:pPr>
              <w:spacing w:after="0" w:line="240" w:lineRule="auto"/>
              <w:rPr>
                <w:rFonts w:ascii="Times New Roman" w:eastAsia="Times New Roman" w:hAnsi="Times New Roman" w:cs="Times New Roman"/>
                <w:noProof/>
                <w:lang w:eastAsia="ru-RU"/>
              </w:rPr>
            </w:pPr>
            <w:r w:rsidRPr="001E562F">
              <w:rPr>
                <w:rFonts w:ascii="Times New Roman" w:eastAsia="Times New Roman" w:hAnsi="Times New Roman" w:cs="Times New Roman"/>
                <w:noProof/>
                <w:lang w:eastAsia="ru-RU"/>
              </w:rPr>
              <w:t>ГОСТ Р12.4.254-2010</w:t>
            </w:r>
          </w:p>
        </w:tc>
      </w:tr>
      <w:tr w:rsidR="007E42CF"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Default="007E42CF" w:rsidP="004270D9">
            <w:pPr>
              <w:spacing w:after="0" w:line="240" w:lineRule="auto"/>
              <w:rPr>
                <w:rFonts w:ascii="Times New Roman" w:eastAsia="Times New Roman" w:hAnsi="Times New Roman" w:cs="Times New Roman"/>
                <w:b/>
                <w:lang w:eastAsia="ru-RU"/>
              </w:rPr>
            </w:pPr>
            <w:r w:rsidRPr="007E42CF">
              <w:rPr>
                <w:rFonts w:ascii="Times New Roman" w:eastAsia="Times New Roman" w:hAnsi="Times New Roman" w:cs="Times New Roman"/>
                <w:b/>
                <w:lang w:eastAsia="ru-RU"/>
              </w:rPr>
              <w:t>Щиток защитный лицевой с креплением на каску</w:t>
            </w:r>
          </w:p>
          <w:p w:rsidR="007E42CF" w:rsidRDefault="007E42CF" w:rsidP="004270D9">
            <w:pPr>
              <w:spacing w:after="0" w:line="240" w:lineRule="auto"/>
              <w:rPr>
                <w:rFonts w:ascii="Times New Roman" w:eastAsia="Times New Roman" w:hAnsi="Times New Roman" w:cs="Times New Roman"/>
                <w:b/>
                <w:lang w:eastAsia="ru-RU"/>
              </w:rPr>
            </w:pPr>
          </w:p>
          <w:p w:rsidR="007E42CF" w:rsidRPr="00106AE8" w:rsidRDefault="00D846FE" w:rsidP="001E562F">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7E42CF">
              <w:rPr>
                <w:rFonts w:ascii="Times New Roman" w:eastAsia="Times New Roman" w:hAnsi="Times New Roman" w:cs="Times New Roman"/>
                <w:b/>
                <w:lang w:eastAsia="ru-RU"/>
              </w:rPr>
              <w:t xml:space="preserve"> шт. </w:t>
            </w: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106AE8" w:rsidRDefault="007E42CF" w:rsidP="004270D9">
            <w:pPr>
              <w:spacing w:after="0" w:line="240" w:lineRule="auto"/>
              <w:jc w:val="both"/>
              <w:rPr>
                <w:rFonts w:ascii="Times New Roman" w:eastAsia="Times New Roman" w:hAnsi="Times New Roman" w:cs="Times New Roman"/>
                <w:lang w:eastAsia="ru-RU"/>
              </w:rPr>
            </w:pPr>
            <w:r w:rsidRPr="007E42CF">
              <w:rPr>
                <w:rFonts w:ascii="Times New Roman" w:eastAsia="Times New Roman" w:hAnsi="Times New Roman" w:cs="Times New Roman"/>
                <w:lang w:eastAsia="ru-RU"/>
              </w:rPr>
              <w:t>Щиток обеспечивает защиту от воздействия твердых частиц и неразъедающих жидкостей. Состоит из несущей рамки и термостойкого полиамида, смен</w:t>
            </w:r>
            <w:r>
              <w:rPr>
                <w:rFonts w:ascii="Times New Roman" w:eastAsia="Times New Roman" w:hAnsi="Times New Roman" w:cs="Times New Roman"/>
                <w:lang w:eastAsia="ru-RU"/>
              </w:rPr>
              <w:t>н</w:t>
            </w:r>
            <w:r w:rsidRPr="007E42CF">
              <w:rPr>
                <w:rFonts w:ascii="Times New Roman" w:eastAsia="Times New Roman" w:hAnsi="Times New Roman" w:cs="Times New Roman"/>
                <w:lang w:eastAsia="ru-RU"/>
              </w:rPr>
              <w:t>ого экрана из оптически прозрачного поликарбоната толщиной 2 мм, и специальных адаптеров, с помощью которых щиток крепится к защитной каске.</w:t>
            </w:r>
            <w:r>
              <w:rPr>
                <w:rFonts w:ascii="Times New Roman" w:eastAsia="Times New Roman" w:hAnsi="Times New Roman" w:cs="Times New Roman"/>
                <w:lang w:eastAsia="ru-RU"/>
              </w:rPr>
              <w:t xml:space="preserve"> </w:t>
            </w:r>
            <w:r w:rsidRPr="007E42CF">
              <w:rPr>
                <w:rFonts w:ascii="Times New Roman" w:eastAsia="Times New Roman" w:hAnsi="Times New Roman" w:cs="Times New Roman"/>
                <w:lang w:eastAsia="ru-RU"/>
              </w:rPr>
              <w:t>Защищает от высокоэнергетического удара твердых частиц, летящих   со</w:t>
            </w:r>
            <w:r w:rsidR="00A830C0">
              <w:rPr>
                <w:rFonts w:ascii="Times New Roman" w:eastAsia="Times New Roman" w:hAnsi="Times New Roman" w:cs="Times New Roman"/>
                <w:lang w:eastAsia="ru-RU"/>
              </w:rPr>
              <w:t xml:space="preserve"> скоростью 190 м/с (символ «А» </w:t>
            </w:r>
            <w:r w:rsidRPr="007E42CF">
              <w:rPr>
                <w:rFonts w:ascii="Times New Roman" w:eastAsia="Times New Roman" w:hAnsi="Times New Roman" w:cs="Times New Roman"/>
                <w:lang w:eastAsia="ru-RU"/>
              </w:rPr>
              <w:t>в маркировке экрана). брызг, искр расплавленного металла.  Оптический класс № 1. Должен быть совместим с наушниками с креплением на каску.</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7E42CF" w:rsidRPr="007E42CF"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ТР ТС 019/2011</w:t>
            </w:r>
          </w:p>
          <w:p w:rsidR="007E42CF" w:rsidRPr="0073652A" w:rsidRDefault="007E42CF" w:rsidP="007E42CF">
            <w:pPr>
              <w:spacing w:after="0" w:line="240" w:lineRule="auto"/>
              <w:rPr>
                <w:rFonts w:ascii="Times New Roman" w:eastAsia="Times New Roman" w:hAnsi="Times New Roman" w:cs="Times New Roman"/>
                <w:noProof/>
                <w:lang w:eastAsia="ru-RU"/>
              </w:rPr>
            </w:pPr>
            <w:r w:rsidRPr="007E42CF">
              <w:rPr>
                <w:rFonts w:ascii="Times New Roman" w:eastAsia="Times New Roman" w:hAnsi="Times New Roman" w:cs="Times New Roman"/>
                <w:noProof/>
                <w:lang w:eastAsia="ru-RU"/>
              </w:rPr>
              <w:t>ГОСТ Р12.4.253-2013</w:t>
            </w:r>
          </w:p>
        </w:tc>
      </w:tr>
      <w:tr w:rsidR="00D846FE" w:rsidRPr="0073652A" w:rsidTr="00436D1C">
        <w:trPr>
          <w:trHeight w:val="1965"/>
        </w:trPr>
        <w:tc>
          <w:tcPr>
            <w:tcW w:w="2235" w:type="dxa"/>
            <w:tcBorders>
              <w:top w:val="single" w:sz="4" w:space="0" w:color="auto"/>
              <w:left w:val="single" w:sz="4" w:space="0" w:color="auto"/>
              <w:bottom w:val="single" w:sz="4" w:space="0" w:color="auto"/>
              <w:right w:val="single" w:sz="4" w:space="0" w:color="auto"/>
            </w:tcBorders>
            <w:shd w:val="clear" w:color="auto" w:fill="FFFFFF" w:themeFill="background1"/>
          </w:tcPr>
          <w:p w:rsidR="00D846FE" w:rsidRDefault="00D846FE" w:rsidP="004270D9">
            <w:pPr>
              <w:spacing w:after="0" w:line="240" w:lineRule="auto"/>
              <w:rPr>
                <w:rFonts w:ascii="Times New Roman" w:eastAsia="Times New Roman" w:hAnsi="Times New Roman" w:cs="Times New Roman"/>
                <w:b/>
                <w:lang w:eastAsia="ru-RU"/>
              </w:rPr>
            </w:pPr>
            <w:r w:rsidRPr="00D846FE">
              <w:rPr>
                <w:rFonts w:ascii="Times New Roman" w:eastAsia="Times New Roman" w:hAnsi="Times New Roman" w:cs="Times New Roman"/>
                <w:b/>
                <w:lang w:eastAsia="ru-RU"/>
              </w:rPr>
              <w:lastRenderedPageBreak/>
              <w:t>Щиток защитный лицевой с оголовьем</w:t>
            </w:r>
          </w:p>
          <w:p w:rsidR="00D846FE" w:rsidRDefault="00D846FE" w:rsidP="004270D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 шт.</w:t>
            </w:r>
          </w:p>
          <w:p w:rsidR="00D846FE" w:rsidRPr="00D846FE" w:rsidRDefault="00D846FE" w:rsidP="00D846FE">
            <w:pPr>
              <w:rPr>
                <w:rFonts w:ascii="Times New Roman" w:eastAsia="Times New Roman" w:hAnsi="Times New Roman" w:cs="Times New Roman"/>
                <w:lang w:eastAsia="ru-RU"/>
              </w:rPr>
            </w:pPr>
          </w:p>
        </w:tc>
        <w:tc>
          <w:tcPr>
            <w:tcW w:w="10914" w:type="dxa"/>
            <w:tcBorders>
              <w:top w:val="single" w:sz="4" w:space="0" w:color="auto"/>
              <w:left w:val="single" w:sz="4" w:space="0" w:color="auto"/>
              <w:bottom w:val="single" w:sz="4" w:space="0" w:color="auto"/>
              <w:right w:val="single" w:sz="4" w:space="0" w:color="auto"/>
            </w:tcBorders>
            <w:shd w:val="clear" w:color="auto" w:fill="FFFFFF" w:themeFill="background1"/>
          </w:tcPr>
          <w:p w:rsidR="00D846FE" w:rsidRPr="007E42CF" w:rsidRDefault="00D846FE" w:rsidP="004270D9">
            <w:pPr>
              <w:spacing w:after="0" w:line="240" w:lineRule="auto"/>
              <w:jc w:val="both"/>
              <w:rPr>
                <w:rFonts w:ascii="Times New Roman" w:eastAsia="Times New Roman" w:hAnsi="Times New Roman" w:cs="Times New Roman"/>
                <w:lang w:eastAsia="ru-RU"/>
              </w:rPr>
            </w:pPr>
            <w:r w:rsidRPr="00D846FE">
              <w:rPr>
                <w:rFonts w:ascii="Times New Roman" w:eastAsia="Times New Roman" w:hAnsi="Times New Roman" w:cs="Times New Roman"/>
                <w:lang w:eastAsia="ru-RU"/>
              </w:rPr>
              <w:t>Щиток обеспечивает защиту от воздействия твердых частиц и неразъедающих жидкостей. Состоит из оголовья с плавной регулировкой размера с помощью храповика или кнопки-фиксатора и сменого экрана из оптически прозрачного поликарбоната толщиной 2 мм, защищает от высокоэнергетического удара твердых частиц частиц, летящих   со скоростью 190 м/с (символ «А»  в маркировке экрана). брызг, искр расплавленного  металла  Оптический  класс № 1</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D846FE" w:rsidRPr="00D846FE" w:rsidRDefault="00D846FE" w:rsidP="00D846FE">
            <w:pPr>
              <w:spacing w:after="0" w:line="240" w:lineRule="auto"/>
              <w:rPr>
                <w:rFonts w:ascii="Times New Roman" w:eastAsia="Times New Roman" w:hAnsi="Times New Roman" w:cs="Times New Roman"/>
                <w:noProof/>
                <w:lang w:eastAsia="ru-RU"/>
              </w:rPr>
            </w:pPr>
            <w:r w:rsidRPr="00D846FE">
              <w:rPr>
                <w:rFonts w:ascii="Times New Roman" w:eastAsia="Times New Roman" w:hAnsi="Times New Roman" w:cs="Times New Roman"/>
                <w:noProof/>
                <w:lang w:eastAsia="ru-RU"/>
              </w:rPr>
              <w:t>ТР ТС 019/2011</w:t>
            </w:r>
          </w:p>
          <w:p w:rsidR="00D846FE" w:rsidRPr="00D846FE" w:rsidRDefault="00D846FE" w:rsidP="00D846FE">
            <w:pPr>
              <w:spacing w:after="0" w:line="240" w:lineRule="auto"/>
              <w:rPr>
                <w:rFonts w:ascii="Times New Roman" w:eastAsia="Times New Roman" w:hAnsi="Times New Roman" w:cs="Times New Roman"/>
                <w:noProof/>
                <w:lang w:eastAsia="ru-RU"/>
              </w:rPr>
            </w:pPr>
          </w:p>
          <w:p w:rsidR="00D846FE" w:rsidRPr="007E42CF" w:rsidRDefault="00D846FE" w:rsidP="00D846FE">
            <w:pPr>
              <w:spacing w:after="0" w:line="240" w:lineRule="auto"/>
              <w:rPr>
                <w:rFonts w:ascii="Times New Roman" w:eastAsia="Times New Roman" w:hAnsi="Times New Roman" w:cs="Times New Roman"/>
                <w:noProof/>
                <w:lang w:eastAsia="ru-RU"/>
              </w:rPr>
            </w:pPr>
            <w:r w:rsidRPr="00D846FE">
              <w:rPr>
                <w:rFonts w:ascii="Times New Roman" w:eastAsia="Times New Roman" w:hAnsi="Times New Roman" w:cs="Times New Roman"/>
                <w:noProof/>
                <w:lang w:eastAsia="ru-RU"/>
              </w:rPr>
              <w:t>ГОСТ Р12.4.253-2013</w:t>
            </w:r>
          </w:p>
        </w:tc>
      </w:tr>
    </w:tbl>
    <w:p w:rsidR="006E6467" w:rsidRDefault="006E6467" w:rsidP="00494BA7"/>
    <w:p w:rsidR="00D846FE" w:rsidRDefault="00D846FE" w:rsidP="00494BA7"/>
    <w:p w:rsidR="00AB18A6" w:rsidRDefault="00AB18A6" w:rsidP="00494BA7">
      <w:bookmarkStart w:id="0" w:name="_GoBack"/>
      <w:bookmarkEnd w:id="0"/>
    </w:p>
    <w:p w:rsidR="007E42CF" w:rsidRDefault="007E42CF" w:rsidP="00494BA7"/>
    <w:p w:rsidR="003863DC" w:rsidRDefault="003863DC" w:rsidP="00494BA7"/>
    <w:sectPr w:rsidR="003863DC"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A9" w:rsidRDefault="00A634A9" w:rsidP="00EF1E11">
      <w:pPr>
        <w:spacing w:after="0" w:line="240" w:lineRule="auto"/>
      </w:pPr>
      <w:r>
        <w:separator/>
      </w:r>
    </w:p>
  </w:endnote>
  <w:endnote w:type="continuationSeparator" w:id="0">
    <w:p w:rsidR="00A634A9" w:rsidRDefault="00A634A9"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880FF1" w:rsidRDefault="00880FF1">
        <w:pPr>
          <w:pStyle w:val="a9"/>
          <w:jc w:val="right"/>
        </w:pPr>
        <w:r>
          <w:fldChar w:fldCharType="begin"/>
        </w:r>
        <w:r>
          <w:instrText>PAGE   \* MERGEFORMAT</w:instrText>
        </w:r>
        <w:r>
          <w:fldChar w:fldCharType="separate"/>
        </w:r>
        <w:r w:rsidR="00D846FE">
          <w:rPr>
            <w:noProof/>
          </w:rPr>
          <w:t>8</w:t>
        </w:r>
        <w:r>
          <w:fldChar w:fldCharType="end"/>
        </w:r>
      </w:p>
    </w:sdtContent>
  </w:sdt>
  <w:p w:rsidR="00880FF1" w:rsidRDefault="00880F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A9" w:rsidRDefault="00A634A9" w:rsidP="00EF1E11">
      <w:pPr>
        <w:spacing w:after="0" w:line="240" w:lineRule="auto"/>
      </w:pPr>
      <w:r>
        <w:separator/>
      </w:r>
    </w:p>
  </w:footnote>
  <w:footnote w:type="continuationSeparator" w:id="0">
    <w:p w:rsidR="00A634A9" w:rsidRDefault="00A634A9"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09F8"/>
    <w:rsid w:val="000049EF"/>
    <w:rsid w:val="00023C78"/>
    <w:rsid w:val="0002542A"/>
    <w:rsid w:val="000260AE"/>
    <w:rsid w:val="00027005"/>
    <w:rsid w:val="000311AC"/>
    <w:rsid w:val="00047364"/>
    <w:rsid w:val="00072261"/>
    <w:rsid w:val="000A4122"/>
    <w:rsid w:val="000B0119"/>
    <w:rsid w:val="000B1A7A"/>
    <w:rsid w:val="000D26E6"/>
    <w:rsid w:val="000D6BD8"/>
    <w:rsid w:val="000E0B07"/>
    <w:rsid w:val="00106AE8"/>
    <w:rsid w:val="00115680"/>
    <w:rsid w:val="00127639"/>
    <w:rsid w:val="00156A07"/>
    <w:rsid w:val="00181A12"/>
    <w:rsid w:val="0019075C"/>
    <w:rsid w:val="001B06C7"/>
    <w:rsid w:val="001B114F"/>
    <w:rsid w:val="001B7A05"/>
    <w:rsid w:val="001D5552"/>
    <w:rsid w:val="001E562F"/>
    <w:rsid w:val="001F4461"/>
    <w:rsid w:val="001F5AEC"/>
    <w:rsid w:val="002053CF"/>
    <w:rsid w:val="002239B6"/>
    <w:rsid w:val="002268DF"/>
    <w:rsid w:val="0024192D"/>
    <w:rsid w:val="00241D2E"/>
    <w:rsid w:val="002516E6"/>
    <w:rsid w:val="002531FC"/>
    <w:rsid w:val="00266035"/>
    <w:rsid w:val="00272D49"/>
    <w:rsid w:val="00275274"/>
    <w:rsid w:val="00284054"/>
    <w:rsid w:val="002922BC"/>
    <w:rsid w:val="002978B9"/>
    <w:rsid w:val="002B3C0A"/>
    <w:rsid w:val="002D13B3"/>
    <w:rsid w:val="002D2478"/>
    <w:rsid w:val="002E2C92"/>
    <w:rsid w:val="003016C3"/>
    <w:rsid w:val="00301AB9"/>
    <w:rsid w:val="00306004"/>
    <w:rsid w:val="003079A7"/>
    <w:rsid w:val="00310A35"/>
    <w:rsid w:val="00316889"/>
    <w:rsid w:val="003176A2"/>
    <w:rsid w:val="00321B70"/>
    <w:rsid w:val="00331A7E"/>
    <w:rsid w:val="00333D4D"/>
    <w:rsid w:val="00336465"/>
    <w:rsid w:val="003510D2"/>
    <w:rsid w:val="00361AF5"/>
    <w:rsid w:val="00370B62"/>
    <w:rsid w:val="003754C9"/>
    <w:rsid w:val="003863DC"/>
    <w:rsid w:val="00395AE8"/>
    <w:rsid w:val="00397A29"/>
    <w:rsid w:val="003A2572"/>
    <w:rsid w:val="003B0B09"/>
    <w:rsid w:val="003B4D5C"/>
    <w:rsid w:val="003B7D19"/>
    <w:rsid w:val="003C2C10"/>
    <w:rsid w:val="003D2DDA"/>
    <w:rsid w:val="003F796A"/>
    <w:rsid w:val="00414DF5"/>
    <w:rsid w:val="004174C3"/>
    <w:rsid w:val="004270D9"/>
    <w:rsid w:val="00436D1C"/>
    <w:rsid w:val="00443165"/>
    <w:rsid w:val="004438E9"/>
    <w:rsid w:val="00454BBF"/>
    <w:rsid w:val="00472C57"/>
    <w:rsid w:val="004772BB"/>
    <w:rsid w:val="00487D87"/>
    <w:rsid w:val="00494BA7"/>
    <w:rsid w:val="004A7619"/>
    <w:rsid w:val="004D4A20"/>
    <w:rsid w:val="00516092"/>
    <w:rsid w:val="00530C43"/>
    <w:rsid w:val="005318B8"/>
    <w:rsid w:val="00554721"/>
    <w:rsid w:val="005600D1"/>
    <w:rsid w:val="00565601"/>
    <w:rsid w:val="00565E70"/>
    <w:rsid w:val="00571DB7"/>
    <w:rsid w:val="005818C1"/>
    <w:rsid w:val="00593539"/>
    <w:rsid w:val="005B6608"/>
    <w:rsid w:val="005F1ED0"/>
    <w:rsid w:val="006007AD"/>
    <w:rsid w:val="00632DFC"/>
    <w:rsid w:val="00641CD9"/>
    <w:rsid w:val="00653EA6"/>
    <w:rsid w:val="006567FA"/>
    <w:rsid w:val="0067752C"/>
    <w:rsid w:val="00691E4D"/>
    <w:rsid w:val="00692B0C"/>
    <w:rsid w:val="006A3EDE"/>
    <w:rsid w:val="006A4482"/>
    <w:rsid w:val="006B0EEE"/>
    <w:rsid w:val="006B3412"/>
    <w:rsid w:val="006B751A"/>
    <w:rsid w:val="006C2086"/>
    <w:rsid w:val="006C69A9"/>
    <w:rsid w:val="006D600D"/>
    <w:rsid w:val="006E4BC2"/>
    <w:rsid w:val="006E6467"/>
    <w:rsid w:val="006E6A9A"/>
    <w:rsid w:val="006F7326"/>
    <w:rsid w:val="007049AE"/>
    <w:rsid w:val="0071749B"/>
    <w:rsid w:val="00731978"/>
    <w:rsid w:val="00733E33"/>
    <w:rsid w:val="0073652A"/>
    <w:rsid w:val="007809C5"/>
    <w:rsid w:val="007860DA"/>
    <w:rsid w:val="00787DF1"/>
    <w:rsid w:val="007C205E"/>
    <w:rsid w:val="007C4B5A"/>
    <w:rsid w:val="007C523B"/>
    <w:rsid w:val="007D5892"/>
    <w:rsid w:val="007D77FE"/>
    <w:rsid w:val="007E3565"/>
    <w:rsid w:val="007E42CF"/>
    <w:rsid w:val="007F5C58"/>
    <w:rsid w:val="00801716"/>
    <w:rsid w:val="0081352B"/>
    <w:rsid w:val="00832BEA"/>
    <w:rsid w:val="00847188"/>
    <w:rsid w:val="008557F5"/>
    <w:rsid w:val="00861605"/>
    <w:rsid w:val="008633C6"/>
    <w:rsid w:val="00873829"/>
    <w:rsid w:val="00880FF1"/>
    <w:rsid w:val="008837EF"/>
    <w:rsid w:val="00885B09"/>
    <w:rsid w:val="008A14C6"/>
    <w:rsid w:val="008A661E"/>
    <w:rsid w:val="008F0BB3"/>
    <w:rsid w:val="008F4BC2"/>
    <w:rsid w:val="00903CB3"/>
    <w:rsid w:val="00911CCC"/>
    <w:rsid w:val="00912AEC"/>
    <w:rsid w:val="009236D8"/>
    <w:rsid w:val="00935B43"/>
    <w:rsid w:val="00936D3E"/>
    <w:rsid w:val="0094439F"/>
    <w:rsid w:val="009464D2"/>
    <w:rsid w:val="00974185"/>
    <w:rsid w:val="00996691"/>
    <w:rsid w:val="009A48D0"/>
    <w:rsid w:val="009A5CDA"/>
    <w:rsid w:val="009C7187"/>
    <w:rsid w:val="009E0721"/>
    <w:rsid w:val="009E5A34"/>
    <w:rsid w:val="00A10579"/>
    <w:rsid w:val="00A24C61"/>
    <w:rsid w:val="00A35B8A"/>
    <w:rsid w:val="00A41BF6"/>
    <w:rsid w:val="00A41C84"/>
    <w:rsid w:val="00A426EF"/>
    <w:rsid w:val="00A56A1C"/>
    <w:rsid w:val="00A634A9"/>
    <w:rsid w:val="00A66486"/>
    <w:rsid w:val="00A70F04"/>
    <w:rsid w:val="00A7181D"/>
    <w:rsid w:val="00A768A1"/>
    <w:rsid w:val="00A776F3"/>
    <w:rsid w:val="00A830C0"/>
    <w:rsid w:val="00AA7D10"/>
    <w:rsid w:val="00AB18A6"/>
    <w:rsid w:val="00AB3721"/>
    <w:rsid w:val="00AC0DED"/>
    <w:rsid w:val="00AC5B9A"/>
    <w:rsid w:val="00AE5ED8"/>
    <w:rsid w:val="00AF239F"/>
    <w:rsid w:val="00B40E90"/>
    <w:rsid w:val="00B45638"/>
    <w:rsid w:val="00B4635E"/>
    <w:rsid w:val="00B64C11"/>
    <w:rsid w:val="00B85196"/>
    <w:rsid w:val="00B910FB"/>
    <w:rsid w:val="00BA7CD3"/>
    <w:rsid w:val="00BB1FFC"/>
    <w:rsid w:val="00BC094B"/>
    <w:rsid w:val="00BD46A1"/>
    <w:rsid w:val="00BD4E02"/>
    <w:rsid w:val="00BD68AC"/>
    <w:rsid w:val="00BE7023"/>
    <w:rsid w:val="00C16144"/>
    <w:rsid w:val="00C2511E"/>
    <w:rsid w:val="00C56049"/>
    <w:rsid w:val="00CB4B52"/>
    <w:rsid w:val="00CB773C"/>
    <w:rsid w:val="00D04B8D"/>
    <w:rsid w:val="00D04BF3"/>
    <w:rsid w:val="00D07190"/>
    <w:rsid w:val="00D11D02"/>
    <w:rsid w:val="00D13B44"/>
    <w:rsid w:val="00D201EE"/>
    <w:rsid w:val="00D66072"/>
    <w:rsid w:val="00D76A5B"/>
    <w:rsid w:val="00D846FE"/>
    <w:rsid w:val="00D93637"/>
    <w:rsid w:val="00D94617"/>
    <w:rsid w:val="00DA404D"/>
    <w:rsid w:val="00DA5C59"/>
    <w:rsid w:val="00DB3BF0"/>
    <w:rsid w:val="00DE2884"/>
    <w:rsid w:val="00DE3E86"/>
    <w:rsid w:val="00DF2BE4"/>
    <w:rsid w:val="00DF58C6"/>
    <w:rsid w:val="00E51B8E"/>
    <w:rsid w:val="00E72153"/>
    <w:rsid w:val="00EF1E11"/>
    <w:rsid w:val="00F2033F"/>
    <w:rsid w:val="00F22E41"/>
    <w:rsid w:val="00F34388"/>
    <w:rsid w:val="00F51A34"/>
    <w:rsid w:val="00F84EE2"/>
    <w:rsid w:val="00F8647F"/>
    <w:rsid w:val="00F92CC2"/>
    <w:rsid w:val="00F973E4"/>
    <w:rsid w:val="00FC5E4D"/>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E289"/>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8</Pages>
  <Words>2347</Words>
  <Characters>13382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72</cp:revision>
  <dcterms:created xsi:type="dcterms:W3CDTF">2019-09-19T08:11:00Z</dcterms:created>
  <dcterms:modified xsi:type="dcterms:W3CDTF">2022-12-09T11:08:00Z</dcterms:modified>
</cp:coreProperties>
</file>