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10" w:rsidRPr="00BA4023" w:rsidRDefault="002C0AC8" w:rsidP="00BA4023">
      <w:pPr>
        <w:spacing w:after="0" w:line="240" w:lineRule="auto"/>
        <w:jc w:val="center"/>
        <w:rPr>
          <w:rFonts w:ascii="Times New Roman" w:hAnsi="Times New Roman" w:cs="Times New Roman"/>
          <w:sz w:val="24"/>
          <w:szCs w:val="24"/>
        </w:rPr>
      </w:pPr>
      <w:r w:rsidRPr="00BA4023">
        <w:rPr>
          <w:rFonts w:ascii="Times New Roman" w:eastAsia="Times New Roman" w:hAnsi="Times New Roman" w:cs="Times New Roman"/>
          <w:b/>
          <w:bCs/>
          <w:color w:val="000000"/>
          <w:sz w:val="28"/>
          <w:szCs w:val="28"/>
          <w:lang w:eastAsia="ru-RU"/>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008"/>
        <w:gridCol w:w="1984"/>
      </w:tblGrid>
      <w:tr w:rsidR="0018272A" w:rsidRPr="00BA4023" w:rsidTr="0016573D">
        <w:trPr>
          <w:trHeight w:val="568"/>
          <w:tblHeader/>
        </w:trPr>
        <w:tc>
          <w:tcPr>
            <w:tcW w:w="13008" w:type="dxa"/>
            <w:shd w:val="clear" w:color="auto" w:fill="auto"/>
          </w:tcPr>
          <w:p w:rsidR="0016573D" w:rsidRDefault="0016573D" w:rsidP="00BA4023">
            <w:pPr>
              <w:spacing w:after="0" w:line="240" w:lineRule="auto"/>
              <w:jc w:val="center"/>
              <w:rPr>
                <w:rFonts w:ascii="Times New Roman" w:eastAsia="Times New Roman" w:hAnsi="Times New Roman" w:cs="Times New Roman"/>
                <w:b/>
                <w:bCs/>
                <w:color w:val="000000"/>
                <w:sz w:val="24"/>
                <w:szCs w:val="24"/>
                <w:lang w:eastAsia="ru-RU"/>
              </w:rPr>
            </w:pPr>
          </w:p>
          <w:p w:rsidR="0018272A" w:rsidRPr="00BA4023" w:rsidRDefault="0018272A" w:rsidP="00BA4023">
            <w:pPr>
              <w:spacing w:after="0" w:line="240" w:lineRule="auto"/>
              <w:jc w:val="center"/>
              <w:rPr>
                <w:rFonts w:ascii="Times New Roman" w:eastAsia="Times New Roman" w:hAnsi="Times New Roman" w:cs="Times New Roman"/>
                <w:b/>
                <w:bCs/>
                <w:color w:val="000000"/>
                <w:sz w:val="24"/>
                <w:szCs w:val="24"/>
                <w:lang w:eastAsia="ru-RU"/>
              </w:rPr>
            </w:pPr>
            <w:r w:rsidRPr="0018272A">
              <w:rPr>
                <w:rFonts w:ascii="Times New Roman" w:eastAsia="Times New Roman" w:hAnsi="Times New Roman" w:cs="Times New Roman"/>
                <w:b/>
                <w:bCs/>
                <w:color w:val="000000"/>
                <w:sz w:val="24"/>
                <w:szCs w:val="24"/>
                <w:lang w:eastAsia="ru-RU"/>
              </w:rPr>
              <w:t xml:space="preserve">НАИМЕНОВАНИЕ СИЗ </w:t>
            </w:r>
            <w:r>
              <w:rPr>
                <w:rFonts w:ascii="Times New Roman" w:eastAsia="Times New Roman" w:hAnsi="Times New Roman" w:cs="Times New Roman"/>
                <w:b/>
                <w:bCs/>
                <w:color w:val="000000"/>
                <w:sz w:val="24"/>
                <w:szCs w:val="24"/>
                <w:lang w:eastAsia="ru-RU"/>
              </w:rPr>
              <w:t xml:space="preserve">, </w:t>
            </w:r>
            <w:r w:rsidRPr="00BA4023">
              <w:rPr>
                <w:rFonts w:ascii="Times New Roman" w:eastAsia="Times New Roman" w:hAnsi="Times New Roman" w:cs="Times New Roman"/>
                <w:b/>
                <w:bCs/>
                <w:color w:val="000000"/>
                <w:sz w:val="24"/>
                <w:szCs w:val="24"/>
                <w:lang w:eastAsia="ru-RU"/>
              </w:rPr>
              <w:t>Техническое описание</w:t>
            </w:r>
          </w:p>
        </w:tc>
        <w:tc>
          <w:tcPr>
            <w:tcW w:w="1984" w:type="dxa"/>
            <w:shd w:val="clear" w:color="auto" w:fill="auto"/>
            <w:noWrap/>
          </w:tcPr>
          <w:p w:rsidR="0018272A" w:rsidRPr="00BA4023" w:rsidRDefault="0018272A" w:rsidP="00BA4023">
            <w:pPr>
              <w:spacing w:after="0" w:line="240" w:lineRule="auto"/>
              <w:jc w:val="center"/>
              <w:rPr>
                <w:rFonts w:ascii="Times New Roman" w:eastAsia="Times New Roman" w:hAnsi="Times New Roman" w:cs="Times New Roman"/>
                <w:b/>
                <w:bCs/>
                <w:color w:val="000000"/>
                <w:sz w:val="24"/>
                <w:szCs w:val="24"/>
                <w:lang w:eastAsia="ru-RU"/>
              </w:rPr>
            </w:pPr>
            <w:r w:rsidRPr="00BA4023">
              <w:rPr>
                <w:rFonts w:ascii="Times New Roman" w:eastAsia="Times New Roman" w:hAnsi="Times New Roman" w:cs="Times New Roman"/>
                <w:b/>
                <w:bCs/>
                <w:color w:val="000000"/>
                <w:sz w:val="24"/>
                <w:szCs w:val="24"/>
                <w:lang w:eastAsia="ru-RU"/>
              </w:rPr>
              <w:t>Изображения</w:t>
            </w:r>
          </w:p>
        </w:tc>
      </w:tr>
      <w:tr w:rsidR="0018272A" w:rsidRPr="00BA4023" w:rsidTr="00E021C1">
        <w:trPr>
          <w:trHeight w:val="127"/>
        </w:trPr>
        <w:tc>
          <w:tcPr>
            <w:tcW w:w="13008" w:type="dxa"/>
            <w:shd w:val="clear" w:color="auto" w:fill="auto"/>
          </w:tcPr>
          <w:p w:rsidR="0018272A" w:rsidRDefault="0018272A" w:rsidP="0058044D">
            <w:pPr>
              <w:spacing w:after="240" w:line="240" w:lineRule="auto"/>
              <w:rPr>
                <w:rFonts w:ascii="Times New Roman" w:hAnsi="Times New Roman" w:cs="Times New Roman"/>
                <w:b/>
                <w:color w:val="FF0000"/>
                <w:sz w:val="24"/>
                <w:szCs w:val="24"/>
              </w:rPr>
            </w:pPr>
            <w:r w:rsidRPr="0058044D">
              <w:rPr>
                <w:rFonts w:ascii="Times New Roman" w:hAnsi="Times New Roman" w:cs="Times New Roman"/>
                <w:b/>
                <w:color w:val="FF0000"/>
                <w:sz w:val="24"/>
                <w:szCs w:val="24"/>
              </w:rPr>
              <w:t>Белье нательное зимнее (термобелье)</w:t>
            </w:r>
            <w:r>
              <w:rPr>
                <w:rFonts w:ascii="Times New Roman" w:hAnsi="Times New Roman" w:cs="Times New Roman"/>
                <w:b/>
                <w:color w:val="FF0000"/>
                <w:sz w:val="24"/>
                <w:szCs w:val="24"/>
              </w:rPr>
              <w:t xml:space="preserve"> </w:t>
            </w:r>
            <w:r w:rsidR="000A19A8">
              <w:rPr>
                <w:rFonts w:ascii="Times New Roman" w:hAnsi="Times New Roman" w:cs="Times New Roman"/>
                <w:b/>
                <w:color w:val="FF0000"/>
                <w:sz w:val="24"/>
                <w:szCs w:val="24"/>
              </w:rPr>
              <w:t>– 87 комплектов</w:t>
            </w:r>
          </w:p>
          <w:p w:rsidR="0018272A" w:rsidRPr="00BA4023" w:rsidRDefault="0018272A" w:rsidP="0058044D">
            <w:pPr>
              <w:spacing w:after="240" w:line="240" w:lineRule="auto"/>
              <w:rPr>
                <w:rFonts w:ascii="Times New Roman" w:hAnsi="Times New Roman" w:cs="Times New Roman"/>
                <w:sz w:val="24"/>
                <w:szCs w:val="24"/>
              </w:rPr>
            </w:pPr>
            <w:r w:rsidRPr="00BA4023">
              <w:rPr>
                <w:rFonts w:ascii="Times New Roman" w:hAnsi="Times New Roman" w:cs="Times New Roman"/>
                <w:sz w:val="24"/>
                <w:szCs w:val="24"/>
              </w:rPr>
              <w:t>Комп</w:t>
            </w:r>
            <w:r>
              <w:rPr>
                <w:rFonts w:ascii="Times New Roman" w:hAnsi="Times New Roman" w:cs="Times New Roman"/>
                <w:sz w:val="24"/>
                <w:szCs w:val="24"/>
              </w:rPr>
              <w:t>лект термостойкого белья зимнего</w:t>
            </w:r>
            <w:r w:rsidRPr="00BA4023">
              <w:rPr>
                <w:rFonts w:ascii="Times New Roman" w:hAnsi="Times New Roman" w:cs="Times New Roman"/>
                <w:sz w:val="24"/>
                <w:szCs w:val="24"/>
              </w:rPr>
              <w:t xml:space="preserve"> для пожарных из трикотажного  арамидного полотна, используемый в комплекте со специальной защитной одеждой пожарного и предназначенный для дополнительной защиты пожарного и впитывания потоотделений.</w:t>
            </w:r>
            <w:r w:rsidRPr="00BA4023">
              <w:rPr>
                <w:rFonts w:ascii="Times New Roman" w:hAnsi="Times New Roman" w:cs="Times New Roman"/>
                <w:sz w:val="24"/>
                <w:szCs w:val="24"/>
              </w:rPr>
              <w:br/>
              <w:t>Сертифицировано в соответствии с Федеральным законом от 22 июля 2008 г. № 123-ФЗ "Технический регламент о требованиях пожарной безопасности" путем исполнения требований ГОСТ Р 53264-2009 «Техника пожарная. Специальная защитная одежда пожарного. Общие технические требования. Методы испытаний». Имеет экспертное заключение на  соответствие установленным гигиеническим правилам и нормативам.</w:t>
            </w:r>
            <w:r w:rsidRPr="00BA4023">
              <w:rPr>
                <w:rFonts w:ascii="Times New Roman" w:hAnsi="Times New Roman" w:cs="Times New Roman"/>
                <w:sz w:val="24"/>
                <w:szCs w:val="24"/>
              </w:rPr>
              <w:br/>
              <w:t>Белье состоит из фуфайки с длинными рукавами и кальсон.</w:t>
            </w:r>
            <w:r w:rsidRPr="00BA4023">
              <w:rPr>
                <w:rFonts w:ascii="Times New Roman" w:hAnsi="Times New Roman" w:cs="Times New Roman"/>
                <w:sz w:val="24"/>
                <w:szCs w:val="24"/>
              </w:rPr>
              <w:br/>
              <w:t>Фуфайка с круглой горловиной, обработанной воротником – стойкой,  с рукавами покроя реглан с притачными манжетами.</w:t>
            </w:r>
            <w:r w:rsidRPr="00BA4023">
              <w:rPr>
                <w:rFonts w:ascii="Times New Roman" w:hAnsi="Times New Roman" w:cs="Times New Roman"/>
                <w:sz w:val="24"/>
                <w:szCs w:val="24"/>
              </w:rPr>
              <w:br/>
              <w:t>Кальсоны  прямого силуэта с притачным поясом на эластичной ленте и гульфиком. Низ штанин обрабатывается манжетами, фиксирующими их на щиколотках.</w:t>
            </w:r>
            <w:r w:rsidRPr="00BA4023">
              <w:rPr>
                <w:rFonts w:ascii="Times New Roman" w:hAnsi="Times New Roman" w:cs="Times New Roman"/>
                <w:sz w:val="24"/>
                <w:szCs w:val="24"/>
              </w:rPr>
              <w:br/>
              <w:t>Ширина пояса регулируется по объему талии при помощи эластичной ленты.</w:t>
            </w:r>
            <w:r w:rsidRPr="00BA4023">
              <w:rPr>
                <w:rFonts w:ascii="Times New Roman" w:hAnsi="Times New Roman" w:cs="Times New Roman"/>
                <w:sz w:val="24"/>
                <w:szCs w:val="24"/>
              </w:rPr>
              <w:br/>
              <w:t>Швы дополнительно отстрочены огнестойкой нитью, что повышает износостойкость изделия.</w:t>
            </w:r>
            <w:r w:rsidRPr="00BA4023">
              <w:rPr>
                <w:rFonts w:ascii="Times New Roman" w:hAnsi="Times New Roman" w:cs="Times New Roman"/>
                <w:sz w:val="24"/>
                <w:szCs w:val="24"/>
              </w:rPr>
              <w:br/>
              <w:t>Белье должно изготавливаться из термостойкого арамидного трикотажного полотна.                                                                    № Наименование показателя Значения показателя</w:t>
            </w:r>
            <w:r w:rsidRPr="00BA4023">
              <w:rPr>
                <w:rFonts w:ascii="Times New Roman" w:hAnsi="Times New Roman" w:cs="Times New Roman"/>
                <w:sz w:val="24"/>
                <w:szCs w:val="24"/>
              </w:rPr>
              <w:br/>
              <w:t>1 Поверхностная плотность, г/м²,не менее 290 не более 400</w:t>
            </w:r>
            <w:r w:rsidRPr="00BA4023">
              <w:rPr>
                <w:rFonts w:ascii="Times New Roman" w:hAnsi="Times New Roman" w:cs="Times New Roman"/>
                <w:sz w:val="24"/>
                <w:szCs w:val="24"/>
              </w:rPr>
              <w:br/>
              <w:t xml:space="preserve">2 Разрывная нагрузка: </w:t>
            </w:r>
            <w:r w:rsidRPr="00BA4023">
              <w:rPr>
                <w:rFonts w:ascii="Times New Roman" w:hAnsi="Times New Roman" w:cs="Times New Roman"/>
                <w:sz w:val="24"/>
                <w:szCs w:val="24"/>
              </w:rPr>
              <w:br/>
              <w:t xml:space="preserve"> по основе (длине), Н, не менее 500</w:t>
            </w:r>
            <w:r w:rsidRPr="00BA4023">
              <w:rPr>
                <w:rFonts w:ascii="Times New Roman" w:hAnsi="Times New Roman" w:cs="Times New Roman"/>
                <w:sz w:val="24"/>
                <w:szCs w:val="24"/>
              </w:rPr>
              <w:br/>
              <w:t xml:space="preserve"> по утку (ширине), Н,  не менее 400</w:t>
            </w:r>
            <w:r w:rsidRPr="00BA4023">
              <w:rPr>
                <w:rFonts w:ascii="Times New Roman" w:hAnsi="Times New Roman" w:cs="Times New Roman"/>
                <w:sz w:val="24"/>
                <w:szCs w:val="24"/>
              </w:rPr>
              <w:br/>
              <w:t>3 Устойчивость к воздействию температуры окружающей среды до 300º С, с, не менее 300</w:t>
            </w:r>
            <w:r w:rsidRPr="00BA4023">
              <w:rPr>
                <w:rFonts w:ascii="Times New Roman" w:hAnsi="Times New Roman" w:cs="Times New Roman"/>
                <w:sz w:val="24"/>
                <w:szCs w:val="24"/>
              </w:rPr>
              <w:br/>
              <w:t>4 Устойчивость к воздействию открытого пламени,</w:t>
            </w:r>
            <w:r w:rsidRPr="00BA4023">
              <w:rPr>
                <w:rFonts w:ascii="Times New Roman" w:hAnsi="Times New Roman" w:cs="Times New Roman"/>
                <w:sz w:val="24"/>
                <w:szCs w:val="24"/>
              </w:rPr>
              <w:br/>
              <w:t>с, не менее 15</w:t>
            </w:r>
            <w:r w:rsidRPr="00BA4023">
              <w:rPr>
                <w:rFonts w:ascii="Times New Roman" w:hAnsi="Times New Roman" w:cs="Times New Roman"/>
                <w:sz w:val="24"/>
                <w:szCs w:val="24"/>
              </w:rPr>
              <w:br/>
              <w:t xml:space="preserve">5 Усадка после намокания и высушивания: </w:t>
            </w:r>
            <w:r w:rsidRPr="00BA4023">
              <w:rPr>
                <w:rFonts w:ascii="Times New Roman" w:hAnsi="Times New Roman" w:cs="Times New Roman"/>
                <w:sz w:val="24"/>
                <w:szCs w:val="24"/>
              </w:rPr>
              <w:br/>
              <w:t xml:space="preserve"> по основе (длине),%, не более 2,5</w:t>
            </w:r>
            <w:r w:rsidRPr="00BA4023">
              <w:rPr>
                <w:rFonts w:ascii="Times New Roman" w:hAnsi="Times New Roman" w:cs="Times New Roman"/>
                <w:sz w:val="24"/>
                <w:szCs w:val="24"/>
              </w:rPr>
              <w:br/>
              <w:t xml:space="preserve"> по утку (ширине),%, не более 2,5</w:t>
            </w:r>
            <w:r w:rsidRPr="00BA4023">
              <w:rPr>
                <w:rFonts w:ascii="Times New Roman" w:hAnsi="Times New Roman" w:cs="Times New Roman"/>
                <w:sz w:val="24"/>
                <w:szCs w:val="24"/>
              </w:rPr>
              <w:br/>
              <w:t>6 Устойчивость к воздействию теплового потока 5,0 кВт/м², с, не менее 240</w:t>
            </w:r>
            <w:r>
              <w:rPr>
                <w:rFonts w:ascii="Times New Roman" w:hAnsi="Times New Roman" w:cs="Times New Roman"/>
                <w:sz w:val="24"/>
                <w:szCs w:val="24"/>
              </w:rPr>
              <w:t xml:space="preserve">. </w:t>
            </w:r>
            <w:r w:rsidRPr="002B5880">
              <w:rPr>
                <w:rFonts w:ascii="Times New Roman" w:hAnsi="Times New Roman" w:cs="Times New Roman"/>
                <w:sz w:val="24"/>
                <w:szCs w:val="24"/>
              </w:rPr>
              <w:t>ГОСТ Р 53264-2009</w:t>
            </w:r>
          </w:p>
        </w:tc>
        <w:tc>
          <w:tcPr>
            <w:tcW w:w="1984" w:type="dxa"/>
            <w:shd w:val="clear" w:color="auto" w:fill="auto"/>
            <w:noWrap/>
          </w:tcPr>
          <w:p w:rsidR="0018272A" w:rsidRPr="00BA4023" w:rsidRDefault="0018272A" w:rsidP="00BA4023">
            <w:pPr>
              <w:spacing w:after="0" w:line="240" w:lineRule="auto"/>
              <w:jc w:val="center"/>
              <w:rPr>
                <w:rFonts w:ascii="Times New Roman" w:hAnsi="Times New Roman" w:cs="Times New Roman"/>
                <w:noProof/>
                <w:sz w:val="24"/>
                <w:szCs w:val="24"/>
                <w:lang w:eastAsia="ru-RU"/>
              </w:rPr>
            </w:pPr>
          </w:p>
          <w:p w:rsidR="0018272A" w:rsidRPr="00BA4023" w:rsidRDefault="0018272A" w:rsidP="00BA4023">
            <w:pPr>
              <w:spacing w:after="0" w:line="240" w:lineRule="auto"/>
              <w:jc w:val="center"/>
              <w:rPr>
                <w:rFonts w:ascii="Times New Roman" w:hAnsi="Times New Roman" w:cs="Times New Roman"/>
                <w:noProof/>
                <w:sz w:val="24"/>
                <w:szCs w:val="24"/>
                <w:lang w:eastAsia="ru-RU"/>
              </w:rPr>
            </w:pPr>
          </w:p>
          <w:p w:rsidR="0018272A" w:rsidRPr="00BA4023" w:rsidRDefault="0018272A" w:rsidP="00BA4023">
            <w:pPr>
              <w:spacing w:after="0" w:line="240" w:lineRule="auto"/>
              <w:jc w:val="center"/>
              <w:rPr>
                <w:rFonts w:ascii="Times New Roman" w:hAnsi="Times New Roman" w:cs="Times New Roman"/>
                <w:noProof/>
                <w:sz w:val="24"/>
                <w:szCs w:val="24"/>
                <w:lang w:eastAsia="ru-RU"/>
              </w:rPr>
            </w:pPr>
          </w:p>
          <w:p w:rsidR="0018272A" w:rsidRPr="00BA4023" w:rsidRDefault="0018272A" w:rsidP="00BA4023">
            <w:pPr>
              <w:spacing w:after="0" w:line="240" w:lineRule="auto"/>
              <w:jc w:val="center"/>
              <w:rPr>
                <w:rFonts w:ascii="Times New Roman" w:hAnsi="Times New Roman" w:cs="Times New Roman"/>
                <w:noProof/>
                <w:sz w:val="24"/>
                <w:szCs w:val="24"/>
                <w:lang w:eastAsia="ru-RU"/>
              </w:rPr>
            </w:pPr>
          </w:p>
          <w:p w:rsidR="0018272A" w:rsidRPr="00BA4023" w:rsidRDefault="0018272A" w:rsidP="00BA4023">
            <w:pPr>
              <w:spacing w:after="0" w:line="240" w:lineRule="auto"/>
              <w:jc w:val="center"/>
              <w:rPr>
                <w:rFonts w:ascii="Times New Roman" w:hAnsi="Times New Roman" w:cs="Times New Roman"/>
                <w:noProof/>
                <w:sz w:val="24"/>
                <w:szCs w:val="24"/>
                <w:lang w:eastAsia="ru-RU"/>
              </w:rPr>
            </w:pPr>
          </w:p>
          <w:p w:rsidR="0018272A" w:rsidRPr="00BA4023" w:rsidRDefault="0018272A" w:rsidP="00BA4023">
            <w:pPr>
              <w:spacing w:after="0" w:line="240" w:lineRule="auto"/>
              <w:jc w:val="center"/>
              <w:rPr>
                <w:rFonts w:ascii="Times New Roman" w:hAnsi="Times New Roman" w:cs="Times New Roman"/>
                <w:noProof/>
                <w:sz w:val="24"/>
                <w:szCs w:val="24"/>
                <w:lang w:eastAsia="ru-RU"/>
              </w:rPr>
            </w:pPr>
            <w:r w:rsidRPr="00BA4023">
              <w:rPr>
                <w:rFonts w:ascii="Times New Roman" w:hAnsi="Times New Roman" w:cs="Times New Roman"/>
                <w:noProof/>
                <w:sz w:val="24"/>
                <w:szCs w:val="24"/>
                <w:lang w:eastAsia="ru-RU"/>
              </w:rPr>
              <w:drawing>
                <wp:inline distT="0" distB="0" distL="0" distR="0" wp14:anchorId="7F5F1A77" wp14:editId="7E873D2A">
                  <wp:extent cx="847725" cy="1733550"/>
                  <wp:effectExtent l="0" t="0" r="9525" b="0"/>
                  <wp:docPr id="11" name="Рисунок 9" descr="C:\Users\melen\AppData\Local\Temp\002fdu 0.jpg"/>
                  <wp:cNvGraphicFramePr/>
                  <a:graphic xmlns:a="http://schemas.openxmlformats.org/drawingml/2006/main">
                    <a:graphicData uri="http://schemas.openxmlformats.org/drawingml/2006/picture">
                      <pic:pic xmlns:pic="http://schemas.openxmlformats.org/drawingml/2006/picture">
                        <pic:nvPicPr>
                          <pic:cNvPr id="10" name="Рисунок 9" descr="C:\Users\melen\AppData\Local\Temp\002fdu 0.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354" cy="1734836"/>
                          </a:xfrm>
                          <a:prstGeom prst="rect">
                            <a:avLst/>
                          </a:prstGeom>
                          <a:noFill/>
                          <a:ln>
                            <a:noFill/>
                          </a:ln>
                        </pic:spPr>
                      </pic:pic>
                    </a:graphicData>
                  </a:graphic>
                </wp:inline>
              </w:drawing>
            </w:r>
          </w:p>
        </w:tc>
      </w:tr>
      <w:tr w:rsidR="0018272A" w:rsidRPr="00BA4023" w:rsidTr="00E021C1">
        <w:trPr>
          <w:trHeight w:val="127"/>
        </w:trPr>
        <w:tc>
          <w:tcPr>
            <w:tcW w:w="13008" w:type="dxa"/>
            <w:shd w:val="clear" w:color="auto" w:fill="auto"/>
          </w:tcPr>
          <w:p w:rsidR="0018272A" w:rsidRPr="00B21C57" w:rsidRDefault="0018272A" w:rsidP="00BA4023">
            <w:pPr>
              <w:spacing w:after="0" w:line="240" w:lineRule="auto"/>
              <w:jc w:val="both"/>
              <w:rPr>
                <w:rFonts w:ascii="Times New Roman" w:hAnsi="Times New Roman" w:cs="Times New Roman"/>
                <w:b/>
                <w:color w:val="FF0000"/>
                <w:sz w:val="24"/>
                <w:szCs w:val="24"/>
              </w:rPr>
            </w:pPr>
            <w:r w:rsidRPr="00B21C57">
              <w:rPr>
                <w:rFonts w:ascii="Times New Roman" w:hAnsi="Times New Roman" w:cs="Times New Roman"/>
                <w:b/>
                <w:color w:val="FF0000"/>
                <w:sz w:val="24"/>
                <w:szCs w:val="24"/>
              </w:rPr>
              <w:t>Боевая одежда пожарного (БОП)</w:t>
            </w:r>
            <w:r w:rsidR="006F534E">
              <w:rPr>
                <w:rFonts w:ascii="Times New Roman" w:hAnsi="Times New Roman" w:cs="Times New Roman"/>
                <w:b/>
                <w:color w:val="FF0000"/>
                <w:sz w:val="24"/>
                <w:szCs w:val="24"/>
              </w:rPr>
              <w:t xml:space="preserve"> – 12 комплектов</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Функциональные, технические, качественные характеристики:</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xml:space="preserve">Боевая одежда пожарного для различных климатических районов, соответствует требованиям ГОСТ Р 53264-2009 </w:t>
            </w:r>
            <w:r w:rsidRPr="00BA4023">
              <w:rPr>
                <w:rFonts w:ascii="Times New Roman" w:hAnsi="Times New Roman" w:cs="Times New Roman"/>
                <w:sz w:val="24"/>
                <w:szCs w:val="24"/>
              </w:rPr>
              <w:lastRenderedPageBreak/>
              <w:t xml:space="preserve">«Техника пожарная. Специальная защитная одежда пожарного. Общие технические требования. Методы испытаний», имеет сертификат соответствия Федеральному закону от 22.07.2008 № 123-ФЗ.  БОП предназначена для использования в климатических районах с температурой воздуха от (не более) минус 40 до (не менее) плюс 40 ºС. </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xml:space="preserve">БОП изготавливается из материала, выполненного из 100% комплексной параарамидной нити, с нанесением с тыльной стороны теплостойким полимерным покрытием на основе каучуков спецназначения. БОП изготавливается для рядового (вид Б) состава пожарной охраны. БОП состоит из куртки и брюк со съёмными теплоизоляционными подкладками. Куртка БОП прямого силуэта с центральной бортовой застежкой на текстильную застежку и цельнокроеным водозащитным клапаном, застегивающимся на три карабина. Спинка прямая, с фигурными подрезами - складками параллельно линии проймы, обеспечивающими дополнительную свободу движения. В верхней части спинки расположена надпись: «ПОЖАРНАЯ ОХРАНА» (высота букв не менее 45мм), изготовленная из материала с люминесцентным покрытием. В верхней части левой полочки прорезной карман с вертикальным входом для радиостанции, с клапаном, застёгивающимся на текстильную застежку. </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На полочках и спинке по линии талии расположены три шлёвки для спасательного пояса. Воротник-стойка. С левой стороны воротника настрочен ветрозащитный клапан. Внутренняя сторона воротника - стойки – хлопчатобумажная ткань. Рукава втачные, на которых в области подмышечных впадин расположены вентиляционные отверстия (4 шт.). По низу рукавов расположены трикотажные напульсники. На полочках и спинке по линии груди, по низу куртки настрочена двухцветная сигнальная лента шириной 70 (+/- 5) мм. Площадь накладок на куртке не менее 0,200 м².</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Брюки прямого силуэта, с двумя боковыми карманами, без боковых швов. Брюки с цельнокроеным поясом, застёгивающимся на пат с текстильной застёжкой. Длина пояса регулируется ременной лентой и полукольцами в области боковых швов. Гульфик застёгивается на текстильную застёжку и кнопку.  Бретели регулируются по длине при помощи фастексов. В верхней части шаговых швов установлены вентиляционные отверстия (4 шт.).</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В верхней части шаговых швов установлены вентиляционные отверстия (4 шт.).</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По низу брюк настрочена двухцветная сигнальная лента шириной не менее 50 мм. Площадь накладок на брюках не менее 0,052 м². В целях упрощения ухода и увеличения защиты частей БОП, наиболее подверженных загрязнению и влиянию циклических физико-механических нагрузок, по низу рукавов ниже уровня сигнальной ленты, а также нижняя часть брюк изготовлена из ткани с полимерным покрытием, полимерным покрытием наружу (черного цвета), на основе арамидного текстильного полотна. Съёмные теплоизоляционные подкладки куртки и брюк состоят из пакета материалов:</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удвоенного слоя теплоизолятора.</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На левой полочке подкладки куртки расположен внутренний накладной карман. Подкладка куртки соединяется с верхом пуговицами.</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xml:space="preserve">Теплоизоляционная подкладка брюк имеет боковые швы и укороченную длину. Отверстие для гульфика окантовывается. Подкладка брюк соединяется с верхом пуговицами и текстильной застежкой. По низу подкладка брюк крепится на </w:t>
            </w:r>
            <w:r w:rsidRPr="00BA4023">
              <w:rPr>
                <w:rFonts w:ascii="Times New Roman" w:hAnsi="Times New Roman" w:cs="Times New Roman"/>
                <w:sz w:val="24"/>
                <w:szCs w:val="24"/>
              </w:rPr>
              <w:lastRenderedPageBreak/>
              <w:t>пуговицы. На теплоизоляционной подкладке брюк в области колен имеются вытачки. Требования к материалам БОП (материалу верха и пакету материалов) приведены ниже:</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xml:space="preserve">1 Поверхностная плотность материала с внутренним полимерным покрытием, г/м2, - 150-400.       2 Разрывная нагрузка: - по основе, Н, не менее 1000 - по утку, Н, не менее 800.    3 Сопротивление раздиранию: - по основе, Н, не менее 80 - по утку, Н, не менее   60.    4 Водонепроницаемость при статическом давлении 1000 мм вод. ст., мин, не менее 1.  5 Устойчивость к многократному изгибу, циклов, не менее 100000.    6 Морозостойкость, </w:t>
            </w:r>
            <w:r w:rsidRPr="00BA4023">
              <w:rPr>
                <w:rFonts w:ascii="Times New Roman" w:hAnsi="Times New Roman" w:cs="Times New Roman"/>
                <w:sz w:val="24"/>
                <w:szCs w:val="24"/>
                <w:vertAlign w:val="superscript"/>
              </w:rPr>
              <w:t>о</w:t>
            </w:r>
            <w:r w:rsidRPr="00BA4023">
              <w:rPr>
                <w:rFonts w:ascii="Times New Roman" w:hAnsi="Times New Roman" w:cs="Times New Roman"/>
                <w:sz w:val="24"/>
                <w:szCs w:val="24"/>
              </w:rPr>
              <w:t xml:space="preserve">С, не выше минус 40.   7 Жесткость, Н, не более 0,2. 8 Прочность связи пленочного покрытия с основой: - по основе, Н/м, не менее 400 - по утку, Н/м, не менее 300.   9 Устойчивость к истиранию, циклов, не менее 5000.   10 Кислородный индекс, % (об.), не менее 28. 11 Усадка после нагревания: - по основе, %, не более 5 - по утку, %, не более 5.  12 Устойчивость к воздействию температуры окружающей среды 300 </w:t>
            </w:r>
            <w:r w:rsidRPr="00BA4023">
              <w:rPr>
                <w:rFonts w:ascii="Times New Roman" w:hAnsi="Times New Roman" w:cs="Times New Roman"/>
                <w:sz w:val="24"/>
                <w:szCs w:val="24"/>
              </w:rPr>
              <w:t xml:space="preserve">С, с, не менее 300.  13 Устойчивость к контакту с нагретыми до 400 </w:t>
            </w:r>
            <w:r w:rsidRPr="00BA4023">
              <w:rPr>
                <w:rFonts w:ascii="Times New Roman" w:hAnsi="Times New Roman" w:cs="Times New Roman"/>
                <w:sz w:val="24"/>
                <w:szCs w:val="24"/>
                <w:vertAlign w:val="superscript"/>
              </w:rPr>
              <w:t>0</w:t>
            </w:r>
            <w:r w:rsidRPr="00BA4023">
              <w:rPr>
                <w:rFonts w:ascii="Times New Roman" w:hAnsi="Times New Roman" w:cs="Times New Roman"/>
                <w:sz w:val="24"/>
                <w:szCs w:val="24"/>
              </w:rPr>
              <w:t>С твердыми поверхностями, с, не менее 7.  14. Устойчивость к воздействию открытого пламени, с, не менее 15. 15. Устойчивость к воздействию теплового потока: - 5,0 кВт/м2, с, не менее 240 - 40,0 кВт/м2, с, не менее 5.  16 Теплопроводность, Вт/м.</w:t>
            </w:r>
            <w:r w:rsidRPr="00BA4023">
              <w:rPr>
                <w:rFonts w:ascii="Times New Roman" w:hAnsi="Times New Roman" w:cs="Times New Roman"/>
                <w:sz w:val="24"/>
                <w:szCs w:val="24"/>
                <w:vertAlign w:val="superscript"/>
              </w:rPr>
              <w:t>0</w:t>
            </w:r>
            <w:r w:rsidRPr="00BA4023">
              <w:rPr>
                <w:rFonts w:ascii="Times New Roman" w:hAnsi="Times New Roman" w:cs="Times New Roman"/>
                <w:sz w:val="24"/>
                <w:szCs w:val="24"/>
              </w:rPr>
              <w:t>C, не более 0,060.      Требования эргономики и физиолого-гигиены.</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Конструкция СЗО и используемые материалы должны позволять пожарному эффективно выполнять все виды деятельности при тушении пожаров и проведении аварийно-спасательных работ.</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Масса БОП без дыхательного аппарата должна быть не более 5,0 кг.</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Время надевания БОП не более 27 с.   • Продукция должна иметь санитарно-эпидемиологическое заключение на их соответствие установленным правилам и нормативам.</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Конструкция БОП, используемые материалы и фурнитура должны препятствовать проникновению в подкостюмное пространство воды, в том числе с добавлением поверхностно-активных веществ.</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Фурнитура, крепящаяся на материале верха БОП, не должна соприкасаться с внутренней поверхностью теплоизоляционной подкладки.</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Конструкция БОП должна обеспечивать возможность ее использования с пожарной каской, средствами индивидуальной защиты органов дыхания и зрения, пожарно-техническим вооружением, радиостанцией и средствами индивидуальной защиты ног пожарного.</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На маркировочной ленте должны быть указаны следующие реквизиты:</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наименование и местонахождение предприятия-изготовителя;</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знак соответствия по ГОСТ Р 53264-2009;</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размер и рост БОП;</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обозначение по защитным свойствам в соответствии с ГОСТ (Ти, Тп 400, Ву, Вп);</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дата выпуска;</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В комплект поставки должны входить:</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lastRenderedPageBreak/>
              <w:t>• Паспорт на изделие, который должен содержать сведения об изделии и технические данные, инструкцию по эксплуатации и гарантийные обязательства;</w:t>
            </w:r>
          </w:p>
          <w:p w:rsidR="0018272A" w:rsidRPr="00BA4023" w:rsidRDefault="0018272A" w:rsidP="00BA4023">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Комплект поставки должен включать материалы, необходимые для ремонта изделия, и руководство по эксплуатации и паспорт, составленные в соответствии с ГОСТ.</w:t>
            </w:r>
          </w:p>
          <w:p w:rsidR="0018272A" w:rsidRPr="00BA4023" w:rsidRDefault="0018272A" w:rsidP="00A0741A">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В комплект поставки должны входить заверенные поставщиком копии сертификата соответствия изделия требованиям нормативных документов и санитарно- эпидемиологического заключения на их соответствие установленным правилам и нормативам (п</w:t>
            </w:r>
            <w:r>
              <w:rPr>
                <w:rFonts w:ascii="Times New Roman" w:hAnsi="Times New Roman" w:cs="Times New Roman"/>
                <w:sz w:val="24"/>
                <w:szCs w:val="24"/>
              </w:rPr>
              <w:t xml:space="preserve">о одному экземпляру на партию). </w:t>
            </w:r>
            <w:r w:rsidRPr="00A0741A">
              <w:rPr>
                <w:rFonts w:ascii="Times New Roman" w:hAnsi="Times New Roman" w:cs="Times New Roman"/>
                <w:sz w:val="24"/>
                <w:szCs w:val="24"/>
              </w:rPr>
              <w:t>Продукция должна соответствовать требованиям ГОСТ Р 53264-2009</w:t>
            </w:r>
          </w:p>
        </w:tc>
        <w:tc>
          <w:tcPr>
            <w:tcW w:w="1984" w:type="dxa"/>
            <w:shd w:val="clear" w:color="auto" w:fill="auto"/>
            <w:noWrap/>
            <w:vAlign w:val="bottom"/>
          </w:tcPr>
          <w:p w:rsidR="0018272A" w:rsidRPr="00BA4023" w:rsidRDefault="0018272A" w:rsidP="00BA4023">
            <w:pPr>
              <w:spacing w:after="0" w:line="240" w:lineRule="auto"/>
              <w:rPr>
                <w:rFonts w:ascii="Times New Roman" w:hAnsi="Times New Roman" w:cs="Times New Roman"/>
                <w:noProof/>
                <w:sz w:val="24"/>
                <w:szCs w:val="24"/>
                <w:lang w:eastAsia="ru-RU"/>
              </w:rPr>
            </w:pPr>
          </w:p>
          <w:p w:rsidR="0018272A" w:rsidRPr="00BA4023" w:rsidRDefault="0018272A" w:rsidP="00BA4023">
            <w:pPr>
              <w:spacing w:after="0" w:line="240" w:lineRule="auto"/>
              <w:rPr>
                <w:rFonts w:ascii="Times New Roman" w:hAnsi="Times New Roman" w:cs="Times New Roman"/>
                <w:noProof/>
                <w:sz w:val="24"/>
                <w:szCs w:val="24"/>
                <w:lang w:eastAsia="ru-RU"/>
              </w:rPr>
            </w:pPr>
          </w:p>
          <w:p w:rsidR="0018272A" w:rsidRPr="00BA4023" w:rsidRDefault="0018272A" w:rsidP="00BA4023">
            <w:pPr>
              <w:spacing w:after="0" w:line="240" w:lineRule="auto"/>
              <w:rPr>
                <w:rFonts w:ascii="Times New Roman" w:hAnsi="Times New Roman" w:cs="Times New Roman"/>
                <w:noProof/>
                <w:sz w:val="24"/>
                <w:szCs w:val="24"/>
                <w:lang w:eastAsia="ru-RU"/>
              </w:rPr>
            </w:pPr>
            <w:r w:rsidRPr="00BA4023">
              <w:rPr>
                <w:rFonts w:ascii="Times New Roman" w:hAnsi="Times New Roman" w:cs="Times New Roman"/>
                <w:noProof/>
                <w:sz w:val="24"/>
                <w:szCs w:val="24"/>
                <w:lang w:eastAsia="ru-RU"/>
              </w:rPr>
              <w:lastRenderedPageBreak/>
              <w:drawing>
                <wp:inline distT="0" distB="0" distL="0" distR="0" wp14:anchorId="254270DE" wp14:editId="00F0AAD3">
                  <wp:extent cx="1196340" cy="2627630"/>
                  <wp:effectExtent l="0" t="0" r="3810" b="127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6340" cy="2627630"/>
                          </a:xfrm>
                          <a:prstGeom prst="rect">
                            <a:avLst/>
                          </a:prstGeom>
                          <a:noFill/>
                        </pic:spPr>
                      </pic:pic>
                    </a:graphicData>
                  </a:graphic>
                </wp:inline>
              </w:drawing>
            </w:r>
          </w:p>
        </w:tc>
      </w:tr>
      <w:tr w:rsidR="006C572B" w:rsidRPr="00BA4023" w:rsidTr="00E021C1">
        <w:trPr>
          <w:trHeight w:val="127"/>
        </w:trPr>
        <w:tc>
          <w:tcPr>
            <w:tcW w:w="13008" w:type="dxa"/>
            <w:shd w:val="clear" w:color="auto" w:fill="auto"/>
          </w:tcPr>
          <w:p w:rsidR="006C572B" w:rsidRDefault="00306CA8" w:rsidP="00BA402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Подшлемник термоогнестойкий летний</w:t>
            </w:r>
            <w:r w:rsidR="006F534E">
              <w:rPr>
                <w:rFonts w:ascii="Times New Roman" w:hAnsi="Times New Roman" w:cs="Times New Roman"/>
                <w:b/>
                <w:color w:val="FF0000"/>
                <w:sz w:val="24"/>
                <w:szCs w:val="24"/>
              </w:rPr>
              <w:t xml:space="preserve"> – 45 шт.</w:t>
            </w:r>
          </w:p>
          <w:p w:rsidR="00306CA8" w:rsidRPr="00306CA8" w:rsidRDefault="00306CA8" w:rsidP="00306CA8">
            <w:pPr>
              <w:spacing w:after="0" w:line="240" w:lineRule="auto"/>
              <w:jc w:val="both"/>
              <w:rPr>
                <w:rFonts w:ascii="Times New Roman" w:hAnsi="Times New Roman" w:cs="Times New Roman"/>
                <w:sz w:val="24"/>
                <w:szCs w:val="24"/>
              </w:rPr>
            </w:pPr>
            <w:r w:rsidRPr="00306CA8">
              <w:rPr>
                <w:rFonts w:ascii="Times New Roman" w:hAnsi="Times New Roman" w:cs="Times New Roman"/>
                <w:sz w:val="24"/>
                <w:szCs w:val="24"/>
              </w:rPr>
              <w:t>Подшлемник соответствует требованиям ТР ЕАЭС 043/2017 «О требованиях к средствам обеспечения пожарной безопасности и пожаротушения», ГОСТ Р 53264-2019 «Техника пожарная. Одежда пожарного специальная защитная. Общие технические требования. Методы испытаний».</w:t>
            </w:r>
          </w:p>
          <w:p w:rsidR="00306CA8" w:rsidRPr="00306CA8" w:rsidRDefault="00306CA8" w:rsidP="00306CA8">
            <w:pPr>
              <w:spacing w:after="0" w:line="240" w:lineRule="auto"/>
              <w:jc w:val="both"/>
              <w:rPr>
                <w:rFonts w:ascii="Times New Roman" w:hAnsi="Times New Roman" w:cs="Times New Roman"/>
                <w:sz w:val="24"/>
                <w:szCs w:val="24"/>
              </w:rPr>
            </w:pPr>
            <w:r w:rsidRPr="00306CA8">
              <w:rPr>
                <w:rFonts w:ascii="Times New Roman" w:hAnsi="Times New Roman" w:cs="Times New Roman"/>
                <w:sz w:val="24"/>
                <w:szCs w:val="24"/>
              </w:rPr>
              <w:t>Подшлемник вид Т – двухслойный, верхний слой из термостойкого материала, внутренний из хлопчатобумажной пряжи.</w:t>
            </w:r>
          </w:p>
          <w:p w:rsidR="00306CA8" w:rsidRPr="00306CA8" w:rsidRDefault="00306CA8" w:rsidP="00306CA8">
            <w:pPr>
              <w:spacing w:after="0" w:line="240" w:lineRule="auto"/>
              <w:jc w:val="both"/>
              <w:rPr>
                <w:rFonts w:ascii="Times New Roman" w:hAnsi="Times New Roman" w:cs="Times New Roman"/>
                <w:sz w:val="24"/>
                <w:szCs w:val="24"/>
              </w:rPr>
            </w:pPr>
            <w:r w:rsidRPr="00306CA8">
              <w:rPr>
                <w:rFonts w:ascii="Times New Roman" w:hAnsi="Times New Roman" w:cs="Times New Roman"/>
                <w:sz w:val="24"/>
                <w:szCs w:val="24"/>
              </w:rPr>
              <w:t xml:space="preserve">Модель облегающего силуэта, закрывает голову и шею. </w:t>
            </w:r>
          </w:p>
          <w:p w:rsidR="00306CA8" w:rsidRPr="00306CA8" w:rsidRDefault="00306CA8" w:rsidP="00306CA8">
            <w:pPr>
              <w:spacing w:after="0" w:line="240" w:lineRule="auto"/>
              <w:jc w:val="both"/>
              <w:rPr>
                <w:rFonts w:ascii="Times New Roman" w:hAnsi="Times New Roman" w:cs="Times New Roman"/>
                <w:sz w:val="24"/>
                <w:szCs w:val="24"/>
              </w:rPr>
            </w:pPr>
            <w:r w:rsidRPr="00306CA8">
              <w:rPr>
                <w:rFonts w:ascii="Times New Roman" w:hAnsi="Times New Roman" w:cs="Times New Roman"/>
                <w:sz w:val="24"/>
                <w:szCs w:val="24"/>
              </w:rPr>
              <w:t>Лицевой вырез обработан обтачкой. Подшлемник с цельновыкроенной пелериной, со швом посередине.</w:t>
            </w:r>
          </w:p>
          <w:p w:rsidR="00306CA8" w:rsidRPr="00306CA8" w:rsidRDefault="00306CA8" w:rsidP="00306CA8">
            <w:pPr>
              <w:spacing w:after="0" w:line="240" w:lineRule="auto"/>
              <w:jc w:val="both"/>
              <w:rPr>
                <w:rFonts w:ascii="Times New Roman" w:hAnsi="Times New Roman" w:cs="Times New Roman"/>
                <w:sz w:val="24"/>
                <w:szCs w:val="24"/>
              </w:rPr>
            </w:pPr>
            <w:r w:rsidRPr="00306CA8">
              <w:rPr>
                <w:rFonts w:ascii="Times New Roman" w:hAnsi="Times New Roman" w:cs="Times New Roman"/>
                <w:sz w:val="24"/>
                <w:szCs w:val="24"/>
              </w:rPr>
              <w:t xml:space="preserve">Цвет –м/б серый, темно-синий, черный </w:t>
            </w:r>
          </w:p>
          <w:p w:rsidR="00306CA8" w:rsidRPr="00306CA8" w:rsidRDefault="00306CA8" w:rsidP="00306CA8">
            <w:pPr>
              <w:spacing w:after="0" w:line="240" w:lineRule="auto"/>
              <w:jc w:val="both"/>
              <w:rPr>
                <w:rFonts w:ascii="Times New Roman" w:hAnsi="Times New Roman" w:cs="Times New Roman"/>
                <w:sz w:val="24"/>
                <w:szCs w:val="24"/>
              </w:rPr>
            </w:pPr>
            <w:r w:rsidRPr="00306CA8">
              <w:rPr>
                <w:rFonts w:ascii="Times New Roman" w:hAnsi="Times New Roman" w:cs="Times New Roman"/>
                <w:sz w:val="24"/>
                <w:szCs w:val="24"/>
              </w:rPr>
              <w:t>Материал: трикотажное полотно (1-й слой - 93% мета-арамидное волокно, 5% пара-арамидное волокно, 2% антистатическое волокно, 2-й слой – 100% хлопок. Плотность: 210±20 г/кв.м</w:t>
            </w:r>
          </w:p>
          <w:p w:rsidR="00306CA8" w:rsidRPr="00306CA8" w:rsidRDefault="00306CA8" w:rsidP="00306CA8">
            <w:pPr>
              <w:spacing w:after="0" w:line="240" w:lineRule="auto"/>
              <w:jc w:val="both"/>
              <w:rPr>
                <w:rFonts w:ascii="Times New Roman" w:hAnsi="Times New Roman" w:cs="Times New Roman"/>
                <w:color w:val="FF0000"/>
                <w:sz w:val="24"/>
                <w:szCs w:val="24"/>
              </w:rPr>
            </w:pPr>
            <w:r w:rsidRPr="00306CA8">
              <w:rPr>
                <w:rFonts w:ascii="Times New Roman" w:hAnsi="Times New Roman" w:cs="Times New Roman"/>
                <w:sz w:val="24"/>
                <w:szCs w:val="24"/>
              </w:rPr>
              <w:t>ГОСТ Р 53264-2019</w:t>
            </w:r>
          </w:p>
        </w:tc>
        <w:tc>
          <w:tcPr>
            <w:tcW w:w="1984" w:type="dxa"/>
            <w:shd w:val="clear" w:color="auto" w:fill="auto"/>
            <w:noWrap/>
            <w:vAlign w:val="bottom"/>
          </w:tcPr>
          <w:p w:rsidR="006C572B" w:rsidRPr="00BA4023" w:rsidRDefault="006C572B" w:rsidP="00BA4023">
            <w:pPr>
              <w:spacing w:after="0" w:line="240" w:lineRule="auto"/>
              <w:rPr>
                <w:rFonts w:ascii="Times New Roman" w:hAnsi="Times New Roman" w:cs="Times New Roman"/>
                <w:noProof/>
                <w:sz w:val="24"/>
                <w:szCs w:val="24"/>
                <w:lang w:eastAsia="ru-RU"/>
              </w:rPr>
            </w:pPr>
          </w:p>
        </w:tc>
      </w:tr>
      <w:tr w:rsidR="006C572B" w:rsidRPr="00BA4023" w:rsidTr="00E021C1">
        <w:trPr>
          <w:trHeight w:val="127"/>
        </w:trPr>
        <w:tc>
          <w:tcPr>
            <w:tcW w:w="13008" w:type="dxa"/>
            <w:shd w:val="clear" w:color="auto" w:fill="auto"/>
          </w:tcPr>
          <w:p w:rsidR="006C572B" w:rsidRDefault="00306CA8" w:rsidP="00BA402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Подшлемник термоогнестойкий зимний</w:t>
            </w:r>
            <w:r w:rsidR="006F534E">
              <w:rPr>
                <w:rFonts w:ascii="Times New Roman" w:hAnsi="Times New Roman" w:cs="Times New Roman"/>
                <w:b/>
                <w:color w:val="FF0000"/>
                <w:sz w:val="24"/>
                <w:szCs w:val="24"/>
              </w:rPr>
              <w:t xml:space="preserve"> – 45 шт.</w:t>
            </w:r>
          </w:p>
          <w:p w:rsidR="00306CA8" w:rsidRPr="00990819" w:rsidRDefault="00306CA8" w:rsidP="00306CA8">
            <w:pPr>
              <w:spacing w:after="0" w:line="240" w:lineRule="auto"/>
              <w:jc w:val="both"/>
              <w:rPr>
                <w:rFonts w:ascii="Times New Roman" w:hAnsi="Times New Roman" w:cs="Times New Roman"/>
                <w:sz w:val="24"/>
                <w:szCs w:val="24"/>
              </w:rPr>
            </w:pPr>
            <w:r w:rsidRPr="00990819">
              <w:rPr>
                <w:rFonts w:ascii="Times New Roman" w:hAnsi="Times New Roman" w:cs="Times New Roman"/>
                <w:sz w:val="24"/>
                <w:szCs w:val="24"/>
              </w:rPr>
              <w:t>Подшлемник соответствует требованиям ТР ЕАЭС 043/2017 «О требованиях к средствам обеспечения пожарной безопасности и пожаротушения», ГОСТ Р 53264-2019 «Техника пожарная. Одежда пожарного специальная защитная. Общие технические требования. Методы испытаний».</w:t>
            </w:r>
          </w:p>
          <w:p w:rsidR="00306CA8" w:rsidRPr="00990819" w:rsidRDefault="00306CA8" w:rsidP="00306CA8">
            <w:pPr>
              <w:spacing w:after="0" w:line="240" w:lineRule="auto"/>
              <w:jc w:val="both"/>
              <w:rPr>
                <w:rFonts w:ascii="Times New Roman" w:hAnsi="Times New Roman" w:cs="Times New Roman"/>
                <w:sz w:val="24"/>
                <w:szCs w:val="24"/>
              </w:rPr>
            </w:pPr>
            <w:r w:rsidRPr="00990819">
              <w:rPr>
                <w:rFonts w:ascii="Times New Roman" w:hAnsi="Times New Roman" w:cs="Times New Roman"/>
                <w:sz w:val="24"/>
                <w:szCs w:val="24"/>
              </w:rPr>
              <w:t>Подшлемник вид Т – двухслойный, верхний слой из термостойкого материала, внутренний из хлопчатобумажной пряжи.</w:t>
            </w:r>
          </w:p>
          <w:p w:rsidR="00306CA8" w:rsidRPr="00990819" w:rsidRDefault="00306CA8" w:rsidP="00306CA8">
            <w:pPr>
              <w:spacing w:after="0" w:line="240" w:lineRule="auto"/>
              <w:jc w:val="both"/>
              <w:rPr>
                <w:rFonts w:ascii="Times New Roman" w:hAnsi="Times New Roman" w:cs="Times New Roman"/>
                <w:sz w:val="24"/>
                <w:szCs w:val="24"/>
              </w:rPr>
            </w:pPr>
            <w:r w:rsidRPr="00990819">
              <w:rPr>
                <w:rFonts w:ascii="Times New Roman" w:hAnsi="Times New Roman" w:cs="Times New Roman"/>
                <w:sz w:val="24"/>
                <w:szCs w:val="24"/>
              </w:rPr>
              <w:t xml:space="preserve">Модель облегающего силуэта, закрывает голову и шею. </w:t>
            </w:r>
          </w:p>
          <w:p w:rsidR="00306CA8" w:rsidRPr="00990819" w:rsidRDefault="00306CA8" w:rsidP="00306CA8">
            <w:pPr>
              <w:spacing w:after="0" w:line="240" w:lineRule="auto"/>
              <w:jc w:val="both"/>
              <w:rPr>
                <w:rFonts w:ascii="Times New Roman" w:hAnsi="Times New Roman" w:cs="Times New Roman"/>
                <w:sz w:val="24"/>
                <w:szCs w:val="24"/>
              </w:rPr>
            </w:pPr>
            <w:r w:rsidRPr="00990819">
              <w:rPr>
                <w:rFonts w:ascii="Times New Roman" w:hAnsi="Times New Roman" w:cs="Times New Roman"/>
                <w:sz w:val="24"/>
                <w:szCs w:val="24"/>
              </w:rPr>
              <w:t>Лицевой вырез обработан обтачкой. Подшлемник с цельновыкроенной пелериной, со швом посередине.</w:t>
            </w:r>
          </w:p>
          <w:p w:rsidR="00306CA8" w:rsidRPr="00990819" w:rsidRDefault="00306CA8" w:rsidP="00306CA8">
            <w:pPr>
              <w:spacing w:after="0" w:line="240" w:lineRule="auto"/>
              <w:jc w:val="both"/>
              <w:rPr>
                <w:rFonts w:ascii="Times New Roman" w:hAnsi="Times New Roman" w:cs="Times New Roman"/>
                <w:sz w:val="24"/>
                <w:szCs w:val="24"/>
              </w:rPr>
            </w:pPr>
            <w:r w:rsidRPr="00990819">
              <w:rPr>
                <w:rFonts w:ascii="Times New Roman" w:hAnsi="Times New Roman" w:cs="Times New Roman"/>
                <w:sz w:val="24"/>
                <w:szCs w:val="24"/>
              </w:rPr>
              <w:t xml:space="preserve">Цвет –м/б серый, темно-синий, черный </w:t>
            </w:r>
          </w:p>
          <w:p w:rsidR="00306CA8" w:rsidRPr="00990819" w:rsidRDefault="00306CA8" w:rsidP="00306CA8">
            <w:pPr>
              <w:spacing w:after="0" w:line="240" w:lineRule="auto"/>
              <w:jc w:val="both"/>
              <w:rPr>
                <w:rFonts w:ascii="Times New Roman" w:hAnsi="Times New Roman" w:cs="Times New Roman"/>
                <w:sz w:val="24"/>
                <w:szCs w:val="24"/>
              </w:rPr>
            </w:pPr>
            <w:r w:rsidRPr="00990819">
              <w:rPr>
                <w:rFonts w:ascii="Times New Roman" w:hAnsi="Times New Roman" w:cs="Times New Roman"/>
                <w:sz w:val="24"/>
                <w:szCs w:val="24"/>
              </w:rPr>
              <w:t>Материал: трикотажное полотно (1-й слой - 93% мета-арамидное волокно, 5% пара-арамидное волокно, 2% антистатическое волокно, 2-й слой – 100% хлопок. Плотность: 290±20 г/кв.м</w:t>
            </w:r>
          </w:p>
          <w:p w:rsidR="00306CA8" w:rsidRPr="00B21C57" w:rsidRDefault="00306CA8" w:rsidP="00306CA8">
            <w:pPr>
              <w:spacing w:after="0" w:line="240" w:lineRule="auto"/>
              <w:jc w:val="both"/>
              <w:rPr>
                <w:rFonts w:ascii="Times New Roman" w:hAnsi="Times New Roman" w:cs="Times New Roman"/>
                <w:b/>
                <w:color w:val="FF0000"/>
                <w:sz w:val="24"/>
                <w:szCs w:val="24"/>
              </w:rPr>
            </w:pPr>
            <w:r w:rsidRPr="00990819">
              <w:rPr>
                <w:rFonts w:ascii="Times New Roman" w:hAnsi="Times New Roman" w:cs="Times New Roman"/>
                <w:sz w:val="24"/>
                <w:szCs w:val="24"/>
              </w:rPr>
              <w:t>ГОСТ Р 53264-2019</w:t>
            </w:r>
          </w:p>
        </w:tc>
        <w:tc>
          <w:tcPr>
            <w:tcW w:w="1984" w:type="dxa"/>
            <w:shd w:val="clear" w:color="auto" w:fill="auto"/>
            <w:noWrap/>
            <w:vAlign w:val="bottom"/>
          </w:tcPr>
          <w:p w:rsidR="006C572B" w:rsidRPr="00BA4023" w:rsidRDefault="006C572B" w:rsidP="00BA4023">
            <w:pPr>
              <w:spacing w:after="0" w:line="240" w:lineRule="auto"/>
              <w:rPr>
                <w:rFonts w:ascii="Times New Roman" w:hAnsi="Times New Roman" w:cs="Times New Roman"/>
                <w:noProof/>
                <w:sz w:val="24"/>
                <w:szCs w:val="24"/>
                <w:lang w:eastAsia="ru-RU"/>
              </w:rPr>
            </w:pPr>
          </w:p>
        </w:tc>
      </w:tr>
      <w:tr w:rsidR="0018272A" w:rsidRPr="00BA4023" w:rsidTr="00E021C1">
        <w:trPr>
          <w:trHeight w:val="127"/>
        </w:trPr>
        <w:tc>
          <w:tcPr>
            <w:tcW w:w="13008" w:type="dxa"/>
            <w:shd w:val="clear" w:color="auto" w:fill="auto"/>
          </w:tcPr>
          <w:p w:rsidR="0018272A" w:rsidRPr="00F86FB8" w:rsidRDefault="0018272A" w:rsidP="00F44675">
            <w:pPr>
              <w:spacing w:after="240" w:line="240" w:lineRule="auto"/>
              <w:rPr>
                <w:rFonts w:ascii="Times New Roman" w:hAnsi="Times New Roman" w:cs="Times New Roman"/>
                <w:b/>
                <w:color w:val="FF0000"/>
                <w:sz w:val="24"/>
                <w:szCs w:val="24"/>
              </w:rPr>
            </w:pPr>
            <w:r w:rsidRPr="00F86FB8">
              <w:rPr>
                <w:rFonts w:ascii="Times New Roman" w:hAnsi="Times New Roman" w:cs="Times New Roman"/>
                <w:b/>
                <w:color w:val="FF0000"/>
                <w:sz w:val="24"/>
                <w:szCs w:val="24"/>
              </w:rPr>
              <w:lastRenderedPageBreak/>
              <w:t>Краги термостойкие</w:t>
            </w:r>
            <w:r w:rsidR="006F534E">
              <w:rPr>
                <w:rFonts w:ascii="Times New Roman" w:hAnsi="Times New Roman" w:cs="Times New Roman"/>
                <w:b/>
                <w:color w:val="FF0000"/>
                <w:sz w:val="24"/>
                <w:szCs w:val="24"/>
              </w:rPr>
              <w:t xml:space="preserve"> – 50 пар</w:t>
            </w:r>
          </w:p>
          <w:p w:rsidR="0018272A" w:rsidRDefault="0018272A" w:rsidP="00F44675">
            <w:pPr>
              <w:spacing w:after="240" w:line="240" w:lineRule="auto"/>
              <w:rPr>
                <w:rFonts w:ascii="Times New Roman" w:hAnsi="Times New Roman" w:cs="Times New Roman"/>
                <w:color w:val="000000"/>
                <w:sz w:val="24"/>
                <w:szCs w:val="24"/>
              </w:rPr>
            </w:pPr>
            <w:r w:rsidRPr="00BA4023">
              <w:rPr>
                <w:rFonts w:ascii="Times New Roman" w:hAnsi="Times New Roman" w:cs="Times New Roman"/>
                <w:color w:val="000000"/>
                <w:sz w:val="24"/>
                <w:szCs w:val="24"/>
              </w:rPr>
              <w:t>Предназначены для защиты кистей рук от вредных факторов окружающей среды, возникающих при тушении пожаров и проведении связанных с ними первоочередных аварийно-спасательных работ (защиты кистей рук от теплового излучения, контакта с нагретыми поверхностями, механических воздействий, от воды и растворов ПАВ).</w:t>
            </w:r>
            <w:r w:rsidRPr="00BA4023">
              <w:rPr>
                <w:rFonts w:ascii="Times New Roman" w:hAnsi="Times New Roman" w:cs="Times New Roman"/>
                <w:color w:val="000000"/>
                <w:sz w:val="24"/>
                <w:szCs w:val="24"/>
              </w:rPr>
              <w:br/>
              <w:t>• Краги должны быть пятипалыми и изготовлены из специального материала, который обладает водоотталкивающими свойствами и устойчив к усадкам и к высоким температурам. Швы прошиты термостойкой нитью.</w:t>
            </w:r>
            <w:r w:rsidRPr="00BA4023">
              <w:rPr>
                <w:rFonts w:ascii="Times New Roman" w:hAnsi="Times New Roman" w:cs="Times New Roman"/>
                <w:color w:val="000000"/>
                <w:sz w:val="24"/>
                <w:szCs w:val="24"/>
              </w:rPr>
              <w:br/>
              <w:t>• Внутри, в области запястья должна быть расположена стягивающая лента, которая фиксирует крагу на руке.</w:t>
            </w:r>
            <w:r w:rsidRPr="00BA4023">
              <w:rPr>
                <w:rFonts w:ascii="Times New Roman" w:hAnsi="Times New Roman" w:cs="Times New Roman"/>
                <w:color w:val="000000"/>
                <w:sz w:val="24"/>
                <w:szCs w:val="24"/>
              </w:rPr>
              <w:br/>
              <w:t>• С тыльной стороны краги – должны быть расположены накладки из материала с наружным полимерным покрытием.</w:t>
            </w:r>
            <w:r w:rsidRPr="00BA4023">
              <w:rPr>
                <w:rFonts w:ascii="Times New Roman" w:hAnsi="Times New Roman" w:cs="Times New Roman"/>
                <w:color w:val="000000"/>
                <w:sz w:val="24"/>
                <w:szCs w:val="24"/>
              </w:rPr>
              <w:br/>
              <w:t>• Тыльная сторона и крага выполнены из огнетермостойкого материала "Силотекс-97" (или аналог).</w:t>
            </w:r>
            <w:r w:rsidRPr="00BA4023">
              <w:rPr>
                <w:rFonts w:ascii="Times New Roman" w:hAnsi="Times New Roman" w:cs="Times New Roman"/>
                <w:color w:val="000000"/>
                <w:sz w:val="24"/>
                <w:szCs w:val="24"/>
              </w:rPr>
              <w:br/>
              <w:t>В комплект поставки должны входить заверенные поставщиком копии сертификата соответствия изделия требованиям нормативных документов и санитарно-эпидемиологического заключения на их соответствие установленным правилам и нормативам (по одному экземпляру на партию). Основа: Х/Б ткань</w:t>
            </w:r>
            <w:r w:rsidRPr="00BA4023">
              <w:rPr>
                <w:rFonts w:ascii="Times New Roman" w:hAnsi="Times New Roman" w:cs="Times New Roman"/>
                <w:color w:val="000000"/>
                <w:sz w:val="24"/>
                <w:szCs w:val="24"/>
              </w:rPr>
              <w:br/>
              <w:t>Покрытие: вспененный ПВХ</w:t>
            </w:r>
            <w:r w:rsidRPr="00BA4023">
              <w:rPr>
                <w:rFonts w:ascii="Times New Roman" w:hAnsi="Times New Roman" w:cs="Times New Roman"/>
                <w:color w:val="000000"/>
                <w:sz w:val="24"/>
                <w:szCs w:val="24"/>
              </w:rPr>
              <w:br/>
              <w:t>Защитные свойства: НМС, низкие температуры до -45, механические воздействия, кислото-щелочестойкие (КЩС), маслобензостойкие (МБС)</w:t>
            </w:r>
            <w:r>
              <w:rPr>
                <w:rFonts w:ascii="Times New Roman" w:hAnsi="Times New Roman" w:cs="Times New Roman"/>
                <w:color w:val="000000"/>
                <w:sz w:val="24"/>
                <w:szCs w:val="24"/>
              </w:rPr>
              <w:t>.</w:t>
            </w:r>
          </w:p>
          <w:p w:rsidR="0018272A" w:rsidRPr="00BA4023" w:rsidRDefault="0018272A" w:rsidP="00F44675">
            <w:pPr>
              <w:spacing w:after="240" w:line="240" w:lineRule="auto"/>
              <w:rPr>
                <w:rFonts w:ascii="Times New Roman" w:hAnsi="Times New Roman" w:cs="Times New Roman"/>
                <w:color w:val="000000"/>
                <w:sz w:val="24"/>
                <w:szCs w:val="24"/>
              </w:rPr>
            </w:pPr>
            <w:r w:rsidRPr="00A705E8">
              <w:rPr>
                <w:rFonts w:ascii="Times New Roman" w:hAnsi="Times New Roman" w:cs="Times New Roman"/>
                <w:color w:val="000000"/>
                <w:sz w:val="24"/>
                <w:szCs w:val="24"/>
              </w:rPr>
              <w:t>ТУ 4854-001-49984806-2002,  ГОСТ Р 53268-2009</w:t>
            </w:r>
          </w:p>
        </w:tc>
        <w:tc>
          <w:tcPr>
            <w:tcW w:w="1984" w:type="dxa"/>
            <w:shd w:val="clear" w:color="auto" w:fill="auto"/>
            <w:noWrap/>
          </w:tcPr>
          <w:p w:rsidR="0018272A" w:rsidRPr="00BA4023" w:rsidRDefault="0018272A" w:rsidP="00F44675">
            <w:pPr>
              <w:spacing w:after="0" w:line="240" w:lineRule="auto"/>
              <w:jc w:val="center"/>
              <w:rPr>
                <w:rFonts w:ascii="Times New Roman" w:hAnsi="Times New Roman" w:cs="Times New Roman"/>
                <w:noProof/>
                <w:sz w:val="24"/>
                <w:szCs w:val="24"/>
                <w:lang w:eastAsia="ru-RU"/>
              </w:rPr>
            </w:pPr>
            <w:r w:rsidRPr="00BA4023">
              <w:rPr>
                <w:rFonts w:ascii="Times New Roman" w:hAnsi="Times New Roman" w:cs="Times New Roman"/>
                <w:noProof/>
                <w:sz w:val="24"/>
                <w:szCs w:val="24"/>
                <w:lang w:eastAsia="ru-RU"/>
              </w:rPr>
              <w:drawing>
                <wp:inline distT="0" distB="0" distL="0" distR="0" wp14:anchorId="2BD620A5" wp14:editId="50AF1210">
                  <wp:extent cx="923925" cy="1777742"/>
                  <wp:effectExtent l="0" t="0" r="0" b="0"/>
                  <wp:docPr id="15" name="Рисунок 13" descr="http://hopt-ural.ru/uploadedFiles/eshopimages/big/P1040102.JPG"/>
                  <wp:cNvGraphicFramePr/>
                  <a:graphic xmlns:a="http://schemas.openxmlformats.org/drawingml/2006/main">
                    <a:graphicData uri="http://schemas.openxmlformats.org/drawingml/2006/picture">
                      <pic:pic xmlns:pic="http://schemas.openxmlformats.org/drawingml/2006/picture">
                        <pic:nvPicPr>
                          <pic:cNvPr id="14" name="Рисунок 13" descr="http://hopt-ural.ru/uploadedFiles/eshopimages/big/P1040102.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157" cy="1783962"/>
                          </a:xfrm>
                          <a:prstGeom prst="rect">
                            <a:avLst/>
                          </a:prstGeom>
                          <a:noFill/>
                          <a:ln>
                            <a:noFill/>
                          </a:ln>
                        </pic:spPr>
                      </pic:pic>
                    </a:graphicData>
                  </a:graphic>
                </wp:inline>
              </w:drawing>
            </w:r>
          </w:p>
        </w:tc>
      </w:tr>
      <w:tr w:rsidR="0018272A" w:rsidRPr="00BA4023" w:rsidTr="00E021C1">
        <w:trPr>
          <w:trHeight w:val="127"/>
        </w:trPr>
        <w:tc>
          <w:tcPr>
            <w:tcW w:w="13008" w:type="dxa"/>
            <w:shd w:val="clear" w:color="auto" w:fill="auto"/>
          </w:tcPr>
          <w:p w:rsidR="006F534E" w:rsidRDefault="0018272A" w:rsidP="00F44675">
            <w:pPr>
              <w:suppressAutoHyphens/>
              <w:spacing w:after="0" w:line="240" w:lineRule="auto"/>
              <w:ind w:left="34"/>
              <w:jc w:val="both"/>
              <w:rPr>
                <w:rFonts w:ascii="Times New Roman" w:eastAsia="Times New Roman" w:hAnsi="Times New Roman" w:cs="Times New Roman"/>
                <w:b/>
                <w:bCs/>
                <w:color w:val="FF0000"/>
                <w:sz w:val="24"/>
                <w:szCs w:val="24"/>
                <w:lang w:eastAsia="ar-SA"/>
              </w:rPr>
            </w:pPr>
            <w:r w:rsidRPr="00F86FB8">
              <w:rPr>
                <w:rFonts w:ascii="Times New Roman" w:eastAsia="Times New Roman" w:hAnsi="Times New Roman" w:cs="Times New Roman"/>
                <w:b/>
                <w:bCs/>
                <w:color w:val="FF0000"/>
                <w:sz w:val="24"/>
                <w:szCs w:val="24"/>
                <w:lang w:eastAsia="ar-SA"/>
              </w:rPr>
              <w:t>Пояс пожарный спасательный</w:t>
            </w:r>
            <w:r w:rsidR="006F534E">
              <w:rPr>
                <w:rFonts w:ascii="Times New Roman" w:eastAsia="Times New Roman" w:hAnsi="Times New Roman" w:cs="Times New Roman"/>
                <w:b/>
                <w:bCs/>
                <w:color w:val="FF0000"/>
                <w:sz w:val="24"/>
                <w:szCs w:val="24"/>
                <w:lang w:eastAsia="ar-SA"/>
              </w:rPr>
              <w:t xml:space="preserve"> – 17 шт.</w:t>
            </w:r>
          </w:p>
          <w:p w:rsidR="0018272A" w:rsidRPr="0099247C" w:rsidRDefault="0018272A" w:rsidP="00F44675">
            <w:pPr>
              <w:suppressAutoHyphens/>
              <w:spacing w:after="0" w:line="240" w:lineRule="auto"/>
              <w:ind w:left="34"/>
              <w:jc w:val="both"/>
              <w:rPr>
                <w:rFonts w:ascii="Times New Roman" w:eastAsia="Times New Roman" w:hAnsi="Times New Roman" w:cs="Times New Roman"/>
                <w:color w:val="000000"/>
                <w:sz w:val="24"/>
                <w:szCs w:val="24"/>
                <w:lang w:eastAsia="ar-SA"/>
              </w:rPr>
            </w:pPr>
            <w:r w:rsidRPr="0099247C">
              <w:rPr>
                <w:rFonts w:ascii="Times New Roman" w:eastAsia="Times New Roman" w:hAnsi="Times New Roman" w:cs="Times New Roman"/>
                <w:color w:val="000000"/>
                <w:sz w:val="24"/>
                <w:szCs w:val="24"/>
                <w:lang w:eastAsia="ar-SA"/>
              </w:rPr>
              <w:t>предназначен для страховки пожарных при работе на высоте, спасания людей и самоспасания пожарных во время тушения пожаров и проведения связанных с ними первоочередных аварийно-спасательных работ, а также для ношения топора пожарного и карабина. Одевается поверх боевой одежды пожарного.</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Пояс пожарного спасательный (ППС) состоит из двухштыревой пряжки, хомутика, карабинодержателя, шлевки, ленты пояса, накладки. Пряжка со шпильками обеспечивает жесткую фиксацию ППС на талии пожарного. Карабинодержатель служит для надежной связи между ППС и карабином. Конструкция шлевки должна обеспечивать фиксацию карабина на поясе в горизонтальном положении.</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Масса пояса, кг, не более 0,950±0,05.</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Ширина ленты поясного ремня должна быть не менее 85 мм.</w:t>
            </w:r>
          </w:p>
          <w:p w:rsidR="0018272A" w:rsidRPr="00BA4023" w:rsidRDefault="0018272A" w:rsidP="00F44675">
            <w:pPr>
              <w:spacing w:after="0" w:line="240" w:lineRule="auto"/>
              <w:jc w:val="both"/>
              <w:rPr>
                <w:rFonts w:ascii="Times New Roman" w:eastAsia="Times New Roman" w:hAnsi="Times New Roman" w:cs="Times New Roman"/>
                <w:color w:val="000000"/>
                <w:sz w:val="24"/>
                <w:szCs w:val="24"/>
                <w:lang w:eastAsia="ar-SA"/>
              </w:rPr>
            </w:pPr>
            <w:r w:rsidRPr="00BA4023">
              <w:rPr>
                <w:rFonts w:ascii="Times New Roman" w:hAnsi="Times New Roman" w:cs="Times New Roman"/>
                <w:sz w:val="24"/>
                <w:szCs w:val="24"/>
              </w:rPr>
              <w:t xml:space="preserve">Диапазон рабочих температур от -40 до + 200 </w:t>
            </w:r>
            <w:r w:rsidRPr="00BA4023">
              <w:rPr>
                <w:rFonts w:ascii="Times New Roman" w:eastAsia="Times New Roman" w:hAnsi="Times New Roman" w:cs="Times New Roman"/>
                <w:color w:val="000000"/>
                <w:sz w:val="24"/>
                <w:szCs w:val="24"/>
                <w:lang w:eastAsia="ar-SA"/>
              </w:rPr>
              <w:t>°С.</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Статическая разрушающая нагрузка ППС не менее 7,5 кН.</w:t>
            </w:r>
          </w:p>
          <w:p w:rsidR="0018272A" w:rsidRPr="0099247C" w:rsidRDefault="0018272A" w:rsidP="00F44675">
            <w:pPr>
              <w:suppressAutoHyphens/>
              <w:spacing w:after="0" w:line="240" w:lineRule="auto"/>
              <w:rPr>
                <w:rFonts w:ascii="Times New Roman" w:eastAsia="Times New Roman" w:hAnsi="Times New Roman" w:cs="Times New Roman"/>
                <w:color w:val="000000"/>
                <w:sz w:val="24"/>
                <w:szCs w:val="24"/>
                <w:lang w:eastAsia="ar-SA"/>
              </w:rPr>
            </w:pPr>
            <w:r w:rsidRPr="0099247C">
              <w:rPr>
                <w:rFonts w:ascii="Times New Roman" w:eastAsia="Times New Roman" w:hAnsi="Times New Roman" w:cs="Times New Roman"/>
                <w:color w:val="000000"/>
                <w:sz w:val="24"/>
                <w:szCs w:val="24"/>
                <w:lang w:eastAsia="ar-SA"/>
              </w:rPr>
              <w:t>Пояс выдерживает динамическую нагрузку, возникающую при падении груза массой 100 кг с высоты 2 м.</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xml:space="preserve">Края деталей из тканых материалов и отверстия в них, а также концы сшивных ниток должны быть заделаны так, чтобы </w:t>
            </w:r>
            <w:r w:rsidRPr="00BA4023">
              <w:rPr>
                <w:rFonts w:ascii="Times New Roman" w:hAnsi="Times New Roman" w:cs="Times New Roman"/>
                <w:sz w:val="24"/>
                <w:szCs w:val="24"/>
              </w:rPr>
              <w:lastRenderedPageBreak/>
              <w:t>исключить их расплетение.</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Все детали пояса не должны иметь дефектов, ухудшающих внешний вид пояса, наличие острых кромок не допускается.</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Диаметр отверстия карабинодержателя для закрепления карабина должен быть не менее 20 мм.</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Пряжка должна позволять регулировать длину пояса без применения каких-либо вспомогательных приспособлений.</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Хомутик должен обеспечивать удержание свободного конца поясного ремня при застегнутой пряжке.</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Свободный конец поясного ремня не должен перекрывать карабинодержатель. Требования к комплектности.</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В обязательный комплект поставки должны входить:</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пояс в сборе</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паспорт;</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руководство по эксплуатации по ГОСТ 2.601;</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упаковка.</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копия сертификата соответствия требованиям нормативных документов.</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Требования к маркировке.</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Пояс должен иметь маркировку, содержащую следующие данные:</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наименование (условное обозначение) изделия;</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наименование или товарный знак предприятия-изготовителя;</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обозначение условного размера;</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дату изготовления (год и месяц).</w:t>
            </w:r>
          </w:p>
          <w:p w:rsidR="0018272A" w:rsidRPr="00BA4023"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Маркировка должна сохраняться в течение всего срока эксплуатации или до первого ремонта.</w:t>
            </w:r>
          </w:p>
          <w:p w:rsidR="0018272A"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Обязательно наличие заверенной поставщиком копии сертификата соответствия требованиям нормативных документов (один экземпляр на партию).</w:t>
            </w:r>
          </w:p>
          <w:p w:rsidR="0018272A" w:rsidRPr="00BA4023" w:rsidRDefault="0018272A" w:rsidP="00F44675">
            <w:pPr>
              <w:spacing w:after="0" w:line="240" w:lineRule="auto"/>
              <w:jc w:val="both"/>
              <w:rPr>
                <w:rFonts w:ascii="Times New Roman" w:hAnsi="Times New Roman" w:cs="Times New Roman"/>
                <w:sz w:val="24"/>
                <w:szCs w:val="24"/>
              </w:rPr>
            </w:pPr>
            <w:r w:rsidRPr="00A705E8">
              <w:rPr>
                <w:rFonts w:ascii="Times New Roman" w:hAnsi="Times New Roman" w:cs="Times New Roman"/>
                <w:sz w:val="24"/>
                <w:szCs w:val="24"/>
              </w:rPr>
              <w:t>ГОСТ Р 53268-2009</w:t>
            </w:r>
          </w:p>
        </w:tc>
        <w:tc>
          <w:tcPr>
            <w:tcW w:w="1984" w:type="dxa"/>
            <w:shd w:val="clear" w:color="auto" w:fill="auto"/>
            <w:noWrap/>
          </w:tcPr>
          <w:p w:rsidR="0018272A" w:rsidRPr="00BA4023" w:rsidRDefault="0018272A" w:rsidP="00F44675">
            <w:pPr>
              <w:spacing w:after="0" w:line="240" w:lineRule="auto"/>
              <w:jc w:val="center"/>
              <w:rPr>
                <w:rFonts w:ascii="Times New Roman" w:hAnsi="Times New Roman" w:cs="Times New Roman"/>
                <w:noProof/>
                <w:sz w:val="24"/>
                <w:szCs w:val="24"/>
                <w:lang w:eastAsia="ru-RU"/>
              </w:rPr>
            </w:pPr>
            <w:r w:rsidRPr="00BA4023">
              <w:rPr>
                <w:rFonts w:ascii="Times New Roman" w:hAnsi="Times New Roman" w:cs="Times New Roman"/>
                <w:noProof/>
                <w:sz w:val="24"/>
                <w:szCs w:val="24"/>
                <w:lang w:eastAsia="ru-RU"/>
              </w:rPr>
              <w:lastRenderedPageBreak/>
              <w:drawing>
                <wp:inline distT="0" distB="0" distL="0" distR="0" wp14:anchorId="6754D706" wp14:editId="3CC9F638">
                  <wp:extent cx="1280160" cy="15087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300138" cy="1532306"/>
                          </a:xfrm>
                          <a:prstGeom prst="rect">
                            <a:avLst/>
                          </a:prstGeom>
                          <a:noFill/>
                        </pic:spPr>
                      </pic:pic>
                    </a:graphicData>
                  </a:graphic>
                </wp:inline>
              </w:drawing>
            </w:r>
          </w:p>
        </w:tc>
      </w:tr>
      <w:tr w:rsidR="0018272A" w:rsidRPr="00BA4023" w:rsidTr="00E021C1">
        <w:trPr>
          <w:trHeight w:val="127"/>
        </w:trPr>
        <w:tc>
          <w:tcPr>
            <w:tcW w:w="13008" w:type="dxa"/>
            <w:shd w:val="clear" w:color="auto" w:fill="auto"/>
          </w:tcPr>
          <w:p w:rsidR="006F534E" w:rsidRDefault="0018272A" w:rsidP="00F44675">
            <w:pPr>
              <w:spacing w:after="0" w:line="240" w:lineRule="auto"/>
              <w:jc w:val="both"/>
              <w:rPr>
                <w:rFonts w:ascii="Times New Roman" w:hAnsi="Times New Roman" w:cs="Times New Roman"/>
                <w:color w:val="FF0000"/>
                <w:sz w:val="24"/>
                <w:szCs w:val="24"/>
              </w:rPr>
            </w:pPr>
            <w:r w:rsidRPr="00F86FB8">
              <w:rPr>
                <w:rFonts w:ascii="Times New Roman" w:hAnsi="Times New Roman" w:cs="Times New Roman"/>
                <w:b/>
                <w:color w:val="FF0000"/>
                <w:sz w:val="24"/>
                <w:szCs w:val="24"/>
              </w:rPr>
              <w:lastRenderedPageBreak/>
              <w:t>Шлем-каска пожарного спасателя ШКПС</w:t>
            </w:r>
            <w:r w:rsidR="006F534E">
              <w:rPr>
                <w:rFonts w:ascii="Times New Roman" w:hAnsi="Times New Roman" w:cs="Times New Roman"/>
                <w:b/>
                <w:color w:val="FF0000"/>
                <w:sz w:val="24"/>
                <w:szCs w:val="24"/>
              </w:rPr>
              <w:t xml:space="preserve"> черного цвета – 10 шт.</w:t>
            </w:r>
            <w:r w:rsidRPr="00F86FB8">
              <w:rPr>
                <w:rFonts w:ascii="Times New Roman" w:hAnsi="Times New Roman" w:cs="Times New Roman"/>
                <w:color w:val="FF0000"/>
                <w:sz w:val="24"/>
                <w:szCs w:val="24"/>
              </w:rPr>
              <w:t xml:space="preserve"> </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 xml:space="preserve">- индивидуальное средство защиты, предназначенное для защиты головы, шеи и лица человека от механических и термических воздействий, агрессивных сред, поверхностно-активных веществ (ПАВ), воды и других опасных и вредных факторов при тушении пожаров и проведении аварийно-спасательных работах, а также от неблагоприятных климатических воздействий. </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Шлем состоит из следующих конструктивных элементов:</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 корпус;</w:t>
            </w:r>
            <w:bookmarkStart w:id="0" w:name="_GoBack"/>
            <w:bookmarkEnd w:id="0"/>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 xml:space="preserve">- внутренняя оснастка; </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 лицевой щиток – забрало, убирающееся вовнутрь;</w:t>
            </w:r>
          </w:p>
          <w:p w:rsidR="0018272A" w:rsidRPr="0021363F" w:rsidRDefault="0018272A" w:rsidP="00F44675">
            <w:pPr>
              <w:spacing w:after="0" w:line="240" w:lineRule="auto"/>
              <w:jc w:val="both"/>
              <w:rPr>
                <w:rFonts w:ascii="Times New Roman" w:hAnsi="Times New Roman" w:cs="Times New Roman"/>
                <w:sz w:val="24"/>
                <w:szCs w:val="24"/>
              </w:rPr>
            </w:pPr>
            <w:r w:rsidRPr="00BA4023">
              <w:rPr>
                <w:rFonts w:ascii="Times New Roman" w:hAnsi="Times New Roman" w:cs="Times New Roman"/>
                <w:sz w:val="24"/>
                <w:szCs w:val="24"/>
              </w:rPr>
              <w:t xml:space="preserve">- </w:t>
            </w:r>
            <w:r w:rsidRPr="0021363F">
              <w:rPr>
                <w:rFonts w:ascii="Times New Roman" w:hAnsi="Times New Roman" w:cs="Times New Roman"/>
                <w:sz w:val="24"/>
                <w:szCs w:val="24"/>
              </w:rPr>
              <w:t>поворотно-фиксирующее устройство лицевого щитка;</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lastRenderedPageBreak/>
              <w:t>- подбородочный ремень;</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 пелерина стандартного исполнения.</w:t>
            </w:r>
          </w:p>
          <w:p w:rsidR="0018272A" w:rsidRPr="0021363F" w:rsidRDefault="0018272A" w:rsidP="00F44675">
            <w:pPr>
              <w:spacing w:after="0" w:line="240" w:lineRule="auto"/>
              <w:jc w:val="both"/>
              <w:rPr>
                <w:rFonts w:ascii="Times New Roman" w:hAnsi="Times New Roman" w:cs="Times New Roman"/>
                <w:b/>
                <w:sz w:val="24"/>
                <w:szCs w:val="24"/>
              </w:rPr>
            </w:pPr>
            <w:r w:rsidRPr="0021363F">
              <w:rPr>
                <w:rFonts w:ascii="Times New Roman" w:hAnsi="Times New Roman" w:cs="Times New Roman"/>
                <w:b/>
                <w:sz w:val="24"/>
                <w:szCs w:val="24"/>
              </w:rPr>
              <w:t>Цвет шлема черный.</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Удерживающая система в виде подбородочного ремня и «подбородника» в виде чашки из натуральной кожи.</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Конструкция внутренней оснастки обеспечивает регулировку по размеру головы от 54 до 62 размера.</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В нерабочем положении лицевой щиток убирается внутрь каски, при этом он должен переводиться из одного фиксированного положения в другое одной рукой без снятия каски с головы.</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Технические характеристики:</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Масса шлема, кг., не более 1,8</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Устойчивость к воздействию температур:</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-150</w:t>
            </w:r>
            <w:r w:rsidRPr="0021363F">
              <w:rPr>
                <w:rFonts w:ascii="Times New Roman" w:hAnsi="Times New Roman" w:cs="Times New Roman"/>
                <w:sz w:val="24"/>
                <w:szCs w:val="24"/>
                <w:vertAlign w:val="superscript"/>
              </w:rPr>
              <w:t>0</w:t>
            </w:r>
            <w:r w:rsidRPr="00BA4023">
              <w:rPr>
                <w:rFonts w:ascii="Times New Roman" w:hAnsi="Times New Roman" w:cs="Times New Roman"/>
                <w:sz w:val="24"/>
                <w:szCs w:val="24"/>
              </w:rPr>
              <w:t xml:space="preserve"> С в течение, мин., не менее: </w:t>
            </w:r>
            <w:r w:rsidRPr="0021363F">
              <w:rPr>
                <w:rFonts w:ascii="Times New Roman" w:hAnsi="Times New Roman" w:cs="Times New Roman"/>
                <w:sz w:val="24"/>
                <w:szCs w:val="24"/>
              </w:rPr>
              <w:t>30.</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-200</w:t>
            </w:r>
            <w:r w:rsidRPr="0021363F">
              <w:rPr>
                <w:rFonts w:ascii="Times New Roman" w:hAnsi="Times New Roman" w:cs="Times New Roman"/>
                <w:sz w:val="24"/>
                <w:szCs w:val="24"/>
                <w:vertAlign w:val="superscript"/>
              </w:rPr>
              <w:t>0</w:t>
            </w:r>
            <w:r w:rsidRPr="0021363F">
              <w:rPr>
                <w:rFonts w:ascii="Times New Roman" w:hAnsi="Times New Roman" w:cs="Times New Roman"/>
                <w:sz w:val="24"/>
                <w:szCs w:val="24"/>
              </w:rPr>
              <w:t xml:space="preserve"> С</w:t>
            </w:r>
            <w:r w:rsidRPr="00BA4023">
              <w:rPr>
                <w:rFonts w:ascii="Times New Roman" w:hAnsi="Times New Roman" w:cs="Times New Roman"/>
                <w:sz w:val="24"/>
                <w:szCs w:val="24"/>
              </w:rPr>
              <w:t xml:space="preserve"> в течение, мин., не менее:</w:t>
            </w:r>
            <w:r w:rsidRPr="0021363F">
              <w:rPr>
                <w:rFonts w:ascii="Times New Roman" w:hAnsi="Times New Roman" w:cs="Times New Roman"/>
                <w:sz w:val="24"/>
                <w:szCs w:val="24"/>
              </w:rPr>
              <w:t xml:space="preserve"> 3.</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Защита от воздействия теплового потока мощностью, кВт/м2, не менее: 5.</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Шлем выдерживает вертикальный</w:t>
            </w:r>
            <w:r w:rsidRPr="00BA4023">
              <w:rPr>
                <w:rFonts w:ascii="Times New Roman" w:hAnsi="Times New Roman" w:cs="Times New Roman"/>
                <w:sz w:val="24"/>
                <w:szCs w:val="24"/>
              </w:rPr>
              <w:t xml:space="preserve"> удар тупого предмета энергией </w:t>
            </w:r>
            <w:r w:rsidRPr="0021363F">
              <w:rPr>
                <w:rFonts w:ascii="Times New Roman" w:hAnsi="Times New Roman" w:cs="Times New Roman"/>
                <w:sz w:val="24"/>
                <w:szCs w:val="24"/>
              </w:rPr>
              <w:t>80 Дж</w:t>
            </w:r>
            <w:r w:rsidRPr="00BA4023">
              <w:rPr>
                <w:rFonts w:ascii="Times New Roman" w:hAnsi="Times New Roman" w:cs="Times New Roman"/>
                <w:sz w:val="24"/>
                <w:szCs w:val="24"/>
              </w:rPr>
              <w:t>.</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 xml:space="preserve">Для повышения безопасности работы личного состава в условиях плохой видимости и в темное время </w:t>
            </w:r>
            <w:r w:rsidRPr="00BA4023">
              <w:rPr>
                <w:rFonts w:ascii="Times New Roman" w:hAnsi="Times New Roman" w:cs="Times New Roman"/>
                <w:sz w:val="24"/>
                <w:szCs w:val="24"/>
              </w:rPr>
              <w:t xml:space="preserve">суток на корпус каски пожарной </w:t>
            </w:r>
            <w:r w:rsidRPr="0021363F">
              <w:rPr>
                <w:rFonts w:ascii="Times New Roman" w:hAnsi="Times New Roman" w:cs="Times New Roman"/>
                <w:sz w:val="24"/>
                <w:szCs w:val="24"/>
              </w:rPr>
              <w:t>наносятся сигнальные элементы или покрытия, изготовленные из флуоресцентного либо люминесцентного материала.</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В комплект поставки входит:</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а) каска пожарная в сборе;</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б) техническое описание, паспорт, инструкция по эксплуатации в соответствии с ГОСТ 2.601;</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в) индивидуальная упаковка - картонный ящик.</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Каждая каска имеет маркировку.</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Маркировка нанесена с внутренней стороны корпуса в доступном для осмотра месте.</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 xml:space="preserve"> Маркировка содержит:</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а) наименование предприятия-изготовителя;</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в) дату изготовления (месяц, год).</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Гара</w:t>
            </w:r>
            <w:r w:rsidRPr="00BA4023">
              <w:rPr>
                <w:rFonts w:ascii="Times New Roman" w:hAnsi="Times New Roman" w:cs="Times New Roman"/>
                <w:sz w:val="24"/>
                <w:szCs w:val="24"/>
              </w:rPr>
              <w:t>нтийный срок эксплуатации Шлема</w:t>
            </w:r>
            <w:r w:rsidRPr="0021363F">
              <w:rPr>
                <w:rFonts w:ascii="Times New Roman" w:hAnsi="Times New Roman" w:cs="Times New Roman"/>
                <w:sz w:val="24"/>
                <w:szCs w:val="24"/>
              </w:rPr>
              <w:t xml:space="preserve"> - 12 месяцев.</w:t>
            </w:r>
          </w:p>
          <w:p w:rsidR="0018272A" w:rsidRPr="0021363F" w:rsidRDefault="0018272A" w:rsidP="00F44675">
            <w:pPr>
              <w:spacing w:after="0" w:line="240" w:lineRule="auto"/>
              <w:jc w:val="both"/>
              <w:rPr>
                <w:rFonts w:ascii="Times New Roman" w:hAnsi="Times New Roman" w:cs="Times New Roman"/>
                <w:sz w:val="24"/>
                <w:szCs w:val="24"/>
              </w:rPr>
            </w:pPr>
            <w:r w:rsidRPr="0021363F">
              <w:rPr>
                <w:rFonts w:ascii="Times New Roman" w:hAnsi="Times New Roman" w:cs="Times New Roman"/>
                <w:sz w:val="24"/>
                <w:szCs w:val="24"/>
              </w:rPr>
              <w:t>При поставке продукции обязательно предоставляется заверенная поставщиком копия сертификата соответствия ТР ЕАЭС 043/2017, ГОСТ Р 53269-2019.</w:t>
            </w:r>
          </w:p>
          <w:p w:rsidR="0018272A" w:rsidRPr="00BA4023" w:rsidRDefault="0018272A" w:rsidP="00F44675">
            <w:pPr>
              <w:spacing w:after="0" w:line="240" w:lineRule="auto"/>
              <w:jc w:val="both"/>
              <w:rPr>
                <w:rFonts w:ascii="Times New Roman" w:hAnsi="Times New Roman" w:cs="Times New Roman"/>
                <w:sz w:val="24"/>
                <w:szCs w:val="24"/>
              </w:rPr>
            </w:pPr>
          </w:p>
        </w:tc>
        <w:tc>
          <w:tcPr>
            <w:tcW w:w="1984" w:type="dxa"/>
            <w:shd w:val="clear" w:color="auto" w:fill="auto"/>
            <w:noWrap/>
          </w:tcPr>
          <w:p w:rsidR="0018272A" w:rsidRPr="00BA4023" w:rsidRDefault="0018272A" w:rsidP="00F44675">
            <w:pPr>
              <w:spacing w:after="0" w:line="240" w:lineRule="auto"/>
              <w:jc w:val="center"/>
              <w:rPr>
                <w:rFonts w:ascii="Times New Roman" w:hAnsi="Times New Roman" w:cs="Times New Roman"/>
                <w:noProof/>
                <w:sz w:val="24"/>
                <w:szCs w:val="24"/>
                <w:lang w:eastAsia="ru-RU"/>
              </w:rPr>
            </w:pPr>
            <w:r w:rsidRPr="00BA4023">
              <w:rPr>
                <w:rFonts w:ascii="Times New Roman" w:hAnsi="Times New Roman" w:cs="Times New Roman"/>
                <w:noProof/>
                <w:sz w:val="24"/>
                <w:szCs w:val="24"/>
                <w:lang w:eastAsia="ru-RU"/>
              </w:rPr>
              <w:lastRenderedPageBreak/>
              <w:drawing>
                <wp:inline distT="0" distB="0" distL="0" distR="0" wp14:anchorId="2AF7918B" wp14:editId="76975B1B">
                  <wp:extent cx="1135380" cy="1186180"/>
                  <wp:effectExtent l="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9491" cy="1190475"/>
                          </a:xfrm>
                          <a:prstGeom prst="rect">
                            <a:avLst/>
                          </a:prstGeom>
                          <a:noFill/>
                        </pic:spPr>
                      </pic:pic>
                    </a:graphicData>
                  </a:graphic>
                </wp:inline>
              </w:drawing>
            </w:r>
          </w:p>
        </w:tc>
      </w:tr>
    </w:tbl>
    <w:p w:rsidR="00CA6332" w:rsidRPr="00CA6332" w:rsidRDefault="00CA6332" w:rsidP="00CA6332">
      <w:pPr>
        <w:spacing w:after="160" w:line="259" w:lineRule="auto"/>
        <w:rPr>
          <w:rFonts w:ascii="Calibri" w:eastAsia="Calibri" w:hAnsi="Calibri" w:cs="Times New Roman"/>
        </w:rPr>
      </w:pPr>
    </w:p>
    <w:sectPr w:rsidR="00CA6332" w:rsidRPr="00CA6332" w:rsidSect="00C62210">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E1" w:rsidRDefault="00925CE1" w:rsidP="0016573D">
      <w:pPr>
        <w:spacing w:after="0" w:line="240" w:lineRule="auto"/>
      </w:pPr>
      <w:r>
        <w:separator/>
      </w:r>
    </w:p>
  </w:endnote>
  <w:endnote w:type="continuationSeparator" w:id="0">
    <w:p w:rsidR="00925CE1" w:rsidRDefault="00925CE1" w:rsidP="0016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3D" w:rsidRDefault="0016573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3D" w:rsidRDefault="0016573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3D" w:rsidRDefault="0016573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E1" w:rsidRDefault="00925CE1" w:rsidP="0016573D">
      <w:pPr>
        <w:spacing w:after="0" w:line="240" w:lineRule="auto"/>
      </w:pPr>
      <w:r>
        <w:separator/>
      </w:r>
    </w:p>
  </w:footnote>
  <w:footnote w:type="continuationSeparator" w:id="0">
    <w:p w:rsidR="00925CE1" w:rsidRDefault="00925CE1" w:rsidP="0016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3D" w:rsidRDefault="0016573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040208"/>
      <w:docPartObj>
        <w:docPartGallery w:val="Page Numbers (Top of Page)"/>
        <w:docPartUnique/>
      </w:docPartObj>
    </w:sdtPr>
    <w:sdtEndPr/>
    <w:sdtContent>
      <w:p w:rsidR="0016573D" w:rsidRDefault="0016573D">
        <w:pPr>
          <w:pStyle w:val="a5"/>
          <w:jc w:val="right"/>
        </w:pPr>
        <w:r>
          <w:fldChar w:fldCharType="begin"/>
        </w:r>
        <w:r>
          <w:instrText>PAGE   \* MERGEFORMAT</w:instrText>
        </w:r>
        <w:r>
          <w:fldChar w:fldCharType="separate"/>
        </w:r>
        <w:r w:rsidR="006F534E">
          <w:rPr>
            <w:noProof/>
          </w:rPr>
          <w:t>7</w:t>
        </w:r>
        <w:r>
          <w:fldChar w:fldCharType="end"/>
        </w:r>
      </w:p>
    </w:sdtContent>
  </w:sdt>
  <w:p w:rsidR="0016573D" w:rsidRDefault="0016573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3D" w:rsidRDefault="0016573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D7189"/>
    <w:multiLevelType w:val="multilevel"/>
    <w:tmpl w:val="A77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F"/>
    <w:rsid w:val="00003CE5"/>
    <w:rsid w:val="00037309"/>
    <w:rsid w:val="000375E8"/>
    <w:rsid w:val="00045CED"/>
    <w:rsid w:val="00051672"/>
    <w:rsid w:val="000526CB"/>
    <w:rsid w:val="0005700D"/>
    <w:rsid w:val="00057125"/>
    <w:rsid w:val="00060565"/>
    <w:rsid w:val="000660BC"/>
    <w:rsid w:val="00074B97"/>
    <w:rsid w:val="000A19A8"/>
    <w:rsid w:val="000B288F"/>
    <w:rsid w:val="000C7D51"/>
    <w:rsid w:val="000E3C4A"/>
    <w:rsid w:val="000E7D11"/>
    <w:rsid w:val="001222A3"/>
    <w:rsid w:val="0012745C"/>
    <w:rsid w:val="00141450"/>
    <w:rsid w:val="00155BC7"/>
    <w:rsid w:val="001606B9"/>
    <w:rsid w:val="001649A1"/>
    <w:rsid w:val="0016573D"/>
    <w:rsid w:val="0016634B"/>
    <w:rsid w:val="001760C7"/>
    <w:rsid w:val="0018272A"/>
    <w:rsid w:val="001842B1"/>
    <w:rsid w:val="00185147"/>
    <w:rsid w:val="00190C7A"/>
    <w:rsid w:val="001965E5"/>
    <w:rsid w:val="001977B1"/>
    <w:rsid w:val="001A1C4A"/>
    <w:rsid w:val="001A59F1"/>
    <w:rsid w:val="001A7D0D"/>
    <w:rsid w:val="001B026F"/>
    <w:rsid w:val="001C2640"/>
    <w:rsid w:val="001D16BF"/>
    <w:rsid w:val="001D710A"/>
    <w:rsid w:val="001E133A"/>
    <w:rsid w:val="00211B1B"/>
    <w:rsid w:val="0021363F"/>
    <w:rsid w:val="00261538"/>
    <w:rsid w:val="002653EB"/>
    <w:rsid w:val="002B5880"/>
    <w:rsid w:val="002C0937"/>
    <w:rsid w:val="002C0AC8"/>
    <w:rsid w:val="002C4865"/>
    <w:rsid w:val="002C60E7"/>
    <w:rsid w:val="002F66EE"/>
    <w:rsid w:val="00306CA8"/>
    <w:rsid w:val="003105F6"/>
    <w:rsid w:val="00315BEA"/>
    <w:rsid w:val="00320F48"/>
    <w:rsid w:val="00341313"/>
    <w:rsid w:val="00342FEB"/>
    <w:rsid w:val="0036114D"/>
    <w:rsid w:val="00374E9B"/>
    <w:rsid w:val="00381FF4"/>
    <w:rsid w:val="00392A23"/>
    <w:rsid w:val="00396A0A"/>
    <w:rsid w:val="003A5D9A"/>
    <w:rsid w:val="003C5666"/>
    <w:rsid w:val="003C6F27"/>
    <w:rsid w:val="003D3C7B"/>
    <w:rsid w:val="00410F5D"/>
    <w:rsid w:val="00413397"/>
    <w:rsid w:val="0042488F"/>
    <w:rsid w:val="004606F9"/>
    <w:rsid w:val="00484749"/>
    <w:rsid w:val="004B04C7"/>
    <w:rsid w:val="004B7AC0"/>
    <w:rsid w:val="004C1FED"/>
    <w:rsid w:val="00500727"/>
    <w:rsid w:val="005329C6"/>
    <w:rsid w:val="0054001C"/>
    <w:rsid w:val="00555C9E"/>
    <w:rsid w:val="00563496"/>
    <w:rsid w:val="00570CFB"/>
    <w:rsid w:val="0058044D"/>
    <w:rsid w:val="00590C26"/>
    <w:rsid w:val="00594B28"/>
    <w:rsid w:val="005E22BD"/>
    <w:rsid w:val="005E3BC6"/>
    <w:rsid w:val="005F2933"/>
    <w:rsid w:val="0062654E"/>
    <w:rsid w:val="00676629"/>
    <w:rsid w:val="00693E25"/>
    <w:rsid w:val="006A705F"/>
    <w:rsid w:val="006B07AB"/>
    <w:rsid w:val="006C4CFC"/>
    <w:rsid w:val="006C572B"/>
    <w:rsid w:val="006C6F17"/>
    <w:rsid w:val="006F534E"/>
    <w:rsid w:val="0070441D"/>
    <w:rsid w:val="0071691D"/>
    <w:rsid w:val="0072766A"/>
    <w:rsid w:val="00733C3F"/>
    <w:rsid w:val="00733DFE"/>
    <w:rsid w:val="007419E9"/>
    <w:rsid w:val="00793AC9"/>
    <w:rsid w:val="007A0FE7"/>
    <w:rsid w:val="007C4BB6"/>
    <w:rsid w:val="00802EE9"/>
    <w:rsid w:val="008062D2"/>
    <w:rsid w:val="00806A95"/>
    <w:rsid w:val="008108BA"/>
    <w:rsid w:val="008221E0"/>
    <w:rsid w:val="00846994"/>
    <w:rsid w:val="00850313"/>
    <w:rsid w:val="00850556"/>
    <w:rsid w:val="00866B49"/>
    <w:rsid w:val="00885C92"/>
    <w:rsid w:val="0089480F"/>
    <w:rsid w:val="008A3C23"/>
    <w:rsid w:val="008E7AAE"/>
    <w:rsid w:val="008F18FF"/>
    <w:rsid w:val="008F4F5B"/>
    <w:rsid w:val="00913440"/>
    <w:rsid w:val="0092480A"/>
    <w:rsid w:val="00925CE1"/>
    <w:rsid w:val="009311AA"/>
    <w:rsid w:val="009356F4"/>
    <w:rsid w:val="00954F91"/>
    <w:rsid w:val="00990819"/>
    <w:rsid w:val="0099247C"/>
    <w:rsid w:val="009A648C"/>
    <w:rsid w:val="009B06C4"/>
    <w:rsid w:val="009D7F97"/>
    <w:rsid w:val="00A01A07"/>
    <w:rsid w:val="00A0741A"/>
    <w:rsid w:val="00A51DBC"/>
    <w:rsid w:val="00A574B2"/>
    <w:rsid w:val="00A705E8"/>
    <w:rsid w:val="00AB64F1"/>
    <w:rsid w:val="00B11FFB"/>
    <w:rsid w:val="00B12810"/>
    <w:rsid w:val="00B21C57"/>
    <w:rsid w:val="00B30688"/>
    <w:rsid w:val="00B755BB"/>
    <w:rsid w:val="00B80DFC"/>
    <w:rsid w:val="00B91AE1"/>
    <w:rsid w:val="00B95680"/>
    <w:rsid w:val="00BA4023"/>
    <w:rsid w:val="00BB54FF"/>
    <w:rsid w:val="00BE08F5"/>
    <w:rsid w:val="00BF3221"/>
    <w:rsid w:val="00BF75AC"/>
    <w:rsid w:val="00C517CF"/>
    <w:rsid w:val="00C5338A"/>
    <w:rsid w:val="00C62210"/>
    <w:rsid w:val="00C66334"/>
    <w:rsid w:val="00C740E8"/>
    <w:rsid w:val="00C76D58"/>
    <w:rsid w:val="00C90C93"/>
    <w:rsid w:val="00CA6332"/>
    <w:rsid w:val="00CD06A6"/>
    <w:rsid w:val="00CE0CB4"/>
    <w:rsid w:val="00D01558"/>
    <w:rsid w:val="00D020CD"/>
    <w:rsid w:val="00D26657"/>
    <w:rsid w:val="00D31662"/>
    <w:rsid w:val="00D50201"/>
    <w:rsid w:val="00D665D5"/>
    <w:rsid w:val="00D92B32"/>
    <w:rsid w:val="00D95619"/>
    <w:rsid w:val="00D961F9"/>
    <w:rsid w:val="00DA6CCF"/>
    <w:rsid w:val="00DB0A30"/>
    <w:rsid w:val="00DB5B42"/>
    <w:rsid w:val="00DB6A1D"/>
    <w:rsid w:val="00DC537D"/>
    <w:rsid w:val="00DC58D9"/>
    <w:rsid w:val="00DD1C29"/>
    <w:rsid w:val="00E021C1"/>
    <w:rsid w:val="00E07CCB"/>
    <w:rsid w:val="00E346EA"/>
    <w:rsid w:val="00E40688"/>
    <w:rsid w:val="00E43F22"/>
    <w:rsid w:val="00EE34CB"/>
    <w:rsid w:val="00F34DDC"/>
    <w:rsid w:val="00F44675"/>
    <w:rsid w:val="00F55F9E"/>
    <w:rsid w:val="00F73850"/>
    <w:rsid w:val="00F832E4"/>
    <w:rsid w:val="00F86FB8"/>
    <w:rsid w:val="00FA71B3"/>
    <w:rsid w:val="00FB1D06"/>
    <w:rsid w:val="00FB2C1D"/>
    <w:rsid w:val="00FB31F5"/>
    <w:rsid w:val="00FC50CB"/>
    <w:rsid w:val="00FD686C"/>
    <w:rsid w:val="00FE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8B1C"/>
  <w15:docId w15:val="{C436065A-DCED-45E1-9598-132BA18A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9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2933"/>
    <w:rPr>
      <w:rFonts w:ascii="Tahoma" w:hAnsi="Tahoma" w:cs="Tahoma"/>
      <w:sz w:val="16"/>
      <w:szCs w:val="16"/>
    </w:rPr>
  </w:style>
  <w:style w:type="paragraph" w:customStyle="1" w:styleId="Default">
    <w:name w:val="Default"/>
    <w:rsid w:val="0016634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1657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573D"/>
  </w:style>
  <w:style w:type="paragraph" w:styleId="a7">
    <w:name w:val="footer"/>
    <w:basedOn w:val="a"/>
    <w:link w:val="a8"/>
    <w:uiPriority w:val="99"/>
    <w:unhideWhenUsed/>
    <w:rsid w:val="001657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49213">
      <w:bodyDiv w:val="1"/>
      <w:marLeft w:val="0"/>
      <w:marRight w:val="0"/>
      <w:marTop w:val="0"/>
      <w:marBottom w:val="0"/>
      <w:divBdr>
        <w:top w:val="none" w:sz="0" w:space="0" w:color="auto"/>
        <w:left w:val="none" w:sz="0" w:space="0" w:color="auto"/>
        <w:bottom w:val="none" w:sz="0" w:space="0" w:color="auto"/>
        <w:right w:val="none" w:sz="0" w:space="0" w:color="auto"/>
      </w:divBdr>
    </w:div>
    <w:div w:id="904682369">
      <w:bodyDiv w:val="1"/>
      <w:marLeft w:val="0"/>
      <w:marRight w:val="0"/>
      <w:marTop w:val="0"/>
      <w:marBottom w:val="0"/>
      <w:divBdr>
        <w:top w:val="none" w:sz="0" w:space="0" w:color="auto"/>
        <w:left w:val="none" w:sz="0" w:space="0" w:color="auto"/>
        <w:bottom w:val="none" w:sz="0" w:space="0" w:color="auto"/>
        <w:right w:val="none" w:sz="0" w:space="0" w:color="auto"/>
      </w:divBdr>
    </w:div>
    <w:div w:id="1095901290">
      <w:bodyDiv w:val="1"/>
      <w:marLeft w:val="0"/>
      <w:marRight w:val="0"/>
      <w:marTop w:val="0"/>
      <w:marBottom w:val="0"/>
      <w:divBdr>
        <w:top w:val="none" w:sz="0" w:space="0" w:color="auto"/>
        <w:left w:val="none" w:sz="0" w:space="0" w:color="auto"/>
        <w:bottom w:val="none" w:sz="0" w:space="0" w:color="auto"/>
        <w:right w:val="none" w:sz="0" w:space="0" w:color="auto"/>
      </w:divBdr>
    </w:div>
    <w:div w:id="1258825581">
      <w:bodyDiv w:val="1"/>
      <w:marLeft w:val="0"/>
      <w:marRight w:val="0"/>
      <w:marTop w:val="0"/>
      <w:marBottom w:val="0"/>
      <w:divBdr>
        <w:top w:val="none" w:sz="0" w:space="0" w:color="auto"/>
        <w:left w:val="none" w:sz="0" w:space="0" w:color="auto"/>
        <w:bottom w:val="none" w:sz="0" w:space="0" w:color="auto"/>
        <w:right w:val="none" w:sz="0" w:space="0" w:color="auto"/>
      </w:divBdr>
    </w:div>
    <w:div w:id="1361665544">
      <w:bodyDiv w:val="1"/>
      <w:marLeft w:val="0"/>
      <w:marRight w:val="0"/>
      <w:marTop w:val="0"/>
      <w:marBottom w:val="0"/>
      <w:divBdr>
        <w:top w:val="none" w:sz="0" w:space="0" w:color="auto"/>
        <w:left w:val="none" w:sz="0" w:space="0" w:color="auto"/>
        <w:bottom w:val="none" w:sz="0" w:space="0" w:color="auto"/>
        <w:right w:val="none" w:sz="0" w:space="0" w:color="auto"/>
      </w:divBdr>
    </w:div>
    <w:div w:id="1685328047">
      <w:bodyDiv w:val="1"/>
      <w:marLeft w:val="0"/>
      <w:marRight w:val="0"/>
      <w:marTop w:val="0"/>
      <w:marBottom w:val="0"/>
      <w:divBdr>
        <w:top w:val="none" w:sz="0" w:space="0" w:color="auto"/>
        <w:left w:val="none" w:sz="0" w:space="0" w:color="auto"/>
        <w:bottom w:val="none" w:sz="0" w:space="0" w:color="auto"/>
        <w:right w:val="none" w:sz="0" w:space="0" w:color="auto"/>
      </w:divBdr>
    </w:div>
    <w:div w:id="1834027232">
      <w:bodyDiv w:val="1"/>
      <w:marLeft w:val="0"/>
      <w:marRight w:val="0"/>
      <w:marTop w:val="0"/>
      <w:marBottom w:val="0"/>
      <w:divBdr>
        <w:top w:val="none" w:sz="0" w:space="0" w:color="auto"/>
        <w:left w:val="none" w:sz="0" w:space="0" w:color="auto"/>
        <w:bottom w:val="none" w:sz="0" w:space="0" w:color="auto"/>
        <w:right w:val="none" w:sz="0" w:space="0" w:color="auto"/>
      </w:divBdr>
    </w:div>
    <w:div w:id="1937009681">
      <w:bodyDiv w:val="1"/>
      <w:marLeft w:val="0"/>
      <w:marRight w:val="0"/>
      <w:marTop w:val="0"/>
      <w:marBottom w:val="0"/>
      <w:divBdr>
        <w:top w:val="none" w:sz="0" w:space="0" w:color="auto"/>
        <w:left w:val="none" w:sz="0" w:space="0" w:color="auto"/>
        <w:bottom w:val="none" w:sz="0" w:space="0" w:color="auto"/>
        <w:right w:val="none" w:sz="0" w:space="0" w:color="auto"/>
      </w:divBdr>
    </w:div>
    <w:div w:id="1948999653">
      <w:bodyDiv w:val="1"/>
      <w:marLeft w:val="0"/>
      <w:marRight w:val="0"/>
      <w:marTop w:val="0"/>
      <w:marBottom w:val="0"/>
      <w:divBdr>
        <w:top w:val="none" w:sz="0" w:space="0" w:color="auto"/>
        <w:left w:val="none" w:sz="0" w:space="0" w:color="auto"/>
        <w:bottom w:val="none" w:sz="0" w:space="0" w:color="auto"/>
        <w:right w:val="none" w:sz="0" w:space="0" w:color="auto"/>
      </w:divBdr>
      <w:divsChild>
        <w:div w:id="390808333">
          <w:marLeft w:val="0"/>
          <w:marRight w:val="0"/>
          <w:marTop w:val="0"/>
          <w:marBottom w:val="0"/>
          <w:divBdr>
            <w:top w:val="none" w:sz="0" w:space="0" w:color="auto"/>
            <w:left w:val="none" w:sz="0" w:space="0" w:color="auto"/>
            <w:bottom w:val="none" w:sz="0" w:space="0" w:color="auto"/>
            <w:right w:val="none" w:sz="0" w:space="0" w:color="auto"/>
          </w:divBdr>
        </w:div>
      </w:divsChild>
    </w:div>
    <w:div w:id="2055884733">
      <w:bodyDiv w:val="1"/>
      <w:marLeft w:val="0"/>
      <w:marRight w:val="0"/>
      <w:marTop w:val="0"/>
      <w:marBottom w:val="0"/>
      <w:divBdr>
        <w:top w:val="none" w:sz="0" w:space="0" w:color="auto"/>
        <w:left w:val="none" w:sz="0" w:space="0" w:color="auto"/>
        <w:bottom w:val="none" w:sz="0" w:space="0" w:color="auto"/>
        <w:right w:val="none" w:sz="0" w:space="0" w:color="auto"/>
      </w:divBdr>
    </w:div>
    <w:div w:id="20815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E9C1-892E-4F8F-8AAD-799A7084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7</Pages>
  <Words>2387</Words>
  <Characters>13607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KAU</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Светлана Александровна</dc:creator>
  <cp:keywords/>
  <dc:description/>
  <cp:lastModifiedBy>Галимова Альмира Рифгатовна</cp:lastModifiedBy>
  <cp:revision>83</cp:revision>
  <cp:lastPrinted>2024-02-15T11:16:00Z</cp:lastPrinted>
  <dcterms:created xsi:type="dcterms:W3CDTF">2019-07-26T03:01:00Z</dcterms:created>
  <dcterms:modified xsi:type="dcterms:W3CDTF">2024-05-21T12:22:00Z</dcterms:modified>
</cp:coreProperties>
</file>