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93" w:rsidRDefault="003B0FBF" w:rsidP="003B0FBF">
      <w:pPr>
        <w:spacing w:after="0" w:line="240" w:lineRule="auto"/>
        <w:ind w:left="142" w:right="2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опросному листу</w:t>
      </w:r>
      <w:r w:rsidR="003B63D3">
        <w:rPr>
          <w:rFonts w:ascii="Times New Roman" w:hAnsi="Times New Roman" w:cs="Times New Roman"/>
          <w:sz w:val="24"/>
          <w:szCs w:val="24"/>
        </w:rPr>
        <w:t xml:space="preserve"> (насосный агрегат)</w:t>
      </w:r>
      <w:r>
        <w:rPr>
          <w:rFonts w:ascii="Times New Roman" w:hAnsi="Times New Roman" w:cs="Times New Roman"/>
          <w:sz w:val="24"/>
          <w:szCs w:val="24"/>
        </w:rPr>
        <w:t xml:space="preserve"> – перечень документов поставщика</w:t>
      </w:r>
    </w:p>
    <w:p w:rsidR="003B0FBF" w:rsidRPr="00263E3C" w:rsidRDefault="003B0FBF" w:rsidP="003B0FBF">
      <w:pPr>
        <w:spacing w:after="0" w:line="240" w:lineRule="auto"/>
        <w:ind w:left="142" w:right="28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34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992"/>
        <w:gridCol w:w="1134"/>
        <w:gridCol w:w="851"/>
        <w:gridCol w:w="709"/>
        <w:gridCol w:w="992"/>
        <w:gridCol w:w="1701"/>
      </w:tblGrid>
      <w:tr w:rsidR="00527A6C" w:rsidRPr="003B0FBF" w:rsidTr="00527A6C">
        <w:tc>
          <w:tcPr>
            <w:tcW w:w="704" w:type="dxa"/>
            <w:vMerge w:val="restart"/>
            <w:vAlign w:val="center"/>
          </w:tcPr>
          <w:p w:rsidR="00527A6C" w:rsidRPr="003B0FBF" w:rsidRDefault="00527A6C" w:rsidP="003B6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FBF">
              <w:rPr>
                <w:rFonts w:ascii="Times New Roman" w:hAnsi="Times New Roman" w:cs="Times New Roman"/>
                <w:b/>
              </w:rPr>
              <w:t>№</w:t>
            </w:r>
          </w:p>
          <w:p w:rsidR="00527A6C" w:rsidRPr="003B0FBF" w:rsidRDefault="00527A6C" w:rsidP="003B6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FB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60" w:type="dxa"/>
            <w:vMerge w:val="restart"/>
            <w:vAlign w:val="center"/>
          </w:tcPr>
          <w:p w:rsidR="00527A6C" w:rsidRPr="003B0FBF" w:rsidRDefault="00527A6C" w:rsidP="003B0FBF">
            <w:pPr>
              <w:ind w:right="282"/>
              <w:jc w:val="center"/>
              <w:rPr>
                <w:rFonts w:ascii="Times New Roman" w:hAnsi="Times New Roman" w:cs="Times New Roman"/>
                <w:b/>
              </w:rPr>
            </w:pPr>
            <w:r w:rsidRPr="003B0FB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527A6C" w:rsidRPr="003B0FBF" w:rsidRDefault="00527A6C" w:rsidP="001B6DF9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предложением</w:t>
            </w:r>
          </w:p>
        </w:tc>
        <w:tc>
          <w:tcPr>
            <w:tcW w:w="3686" w:type="dxa"/>
            <w:gridSpan w:val="4"/>
            <w:vAlign w:val="center"/>
          </w:tcPr>
          <w:p w:rsidR="00527A6C" w:rsidRPr="003B0FBF" w:rsidRDefault="00527A6C" w:rsidP="003B0FBF">
            <w:pPr>
              <w:ind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После заказа</w:t>
            </w:r>
          </w:p>
        </w:tc>
        <w:tc>
          <w:tcPr>
            <w:tcW w:w="1701" w:type="dxa"/>
          </w:tcPr>
          <w:p w:rsidR="00527A6C" w:rsidRDefault="00527A6C" w:rsidP="003B0FBF">
            <w:pPr>
              <w:ind w:right="28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7A6C" w:rsidRPr="003B0FBF" w:rsidTr="00527A6C">
        <w:tc>
          <w:tcPr>
            <w:tcW w:w="704" w:type="dxa"/>
            <w:vMerge/>
            <w:vAlign w:val="center"/>
          </w:tcPr>
          <w:p w:rsidR="00527A6C" w:rsidRPr="003B0FBF" w:rsidRDefault="00527A6C" w:rsidP="003B6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27A6C" w:rsidRPr="003B0FBF" w:rsidRDefault="00527A6C" w:rsidP="003B0FBF">
            <w:pPr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27A6C" w:rsidRPr="003B0FBF" w:rsidRDefault="00527A6C" w:rsidP="003B0FBF">
            <w:pPr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27A6C" w:rsidRPr="003B0FBF" w:rsidRDefault="00527A6C" w:rsidP="003B0FBF">
            <w:pPr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утверждения</w:t>
            </w:r>
          </w:p>
        </w:tc>
        <w:tc>
          <w:tcPr>
            <w:tcW w:w="1701" w:type="dxa"/>
            <w:gridSpan w:val="2"/>
            <w:vAlign w:val="center"/>
          </w:tcPr>
          <w:p w:rsidR="00527A6C" w:rsidRPr="003B0FBF" w:rsidRDefault="00527A6C" w:rsidP="003B0FBF">
            <w:pPr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Финальная</w:t>
            </w:r>
          </w:p>
        </w:tc>
        <w:tc>
          <w:tcPr>
            <w:tcW w:w="1701" w:type="dxa"/>
          </w:tcPr>
          <w:p w:rsidR="00527A6C" w:rsidRPr="00527A6C" w:rsidRDefault="00527A6C" w:rsidP="003B0FBF">
            <w:pPr>
              <w:ind w:right="28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7A6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Комментарий поставщика</w:t>
            </w:r>
          </w:p>
        </w:tc>
      </w:tr>
      <w:tr w:rsidR="00527A6C" w:rsidRPr="003B0FBF" w:rsidTr="00527A6C">
        <w:tc>
          <w:tcPr>
            <w:tcW w:w="704" w:type="dxa"/>
            <w:vMerge/>
            <w:vAlign w:val="center"/>
          </w:tcPr>
          <w:p w:rsidR="00527A6C" w:rsidRPr="003B0FBF" w:rsidRDefault="00527A6C" w:rsidP="003B6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27A6C" w:rsidRPr="003B0FBF" w:rsidRDefault="00527A6C" w:rsidP="003B0FBF">
            <w:pPr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27A6C" w:rsidRPr="003B0FBF" w:rsidRDefault="00527A6C" w:rsidP="001B6DF9">
            <w:pPr>
              <w:ind w:right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527A6C" w:rsidRPr="003B0FBF" w:rsidRDefault="00527A6C" w:rsidP="001B6D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vAlign w:val="center"/>
          </w:tcPr>
          <w:p w:rsidR="00527A6C" w:rsidRPr="003B0FBF" w:rsidRDefault="00527A6C" w:rsidP="001B6DF9">
            <w:pPr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709" w:type="dxa"/>
            <w:vAlign w:val="center"/>
          </w:tcPr>
          <w:p w:rsidR="00527A6C" w:rsidRPr="003B0FBF" w:rsidRDefault="00527A6C" w:rsidP="001B6DF9">
            <w:pPr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Align w:val="center"/>
          </w:tcPr>
          <w:p w:rsidR="00527A6C" w:rsidRPr="003B0FBF" w:rsidRDefault="00527A6C" w:rsidP="001B6D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701" w:type="dxa"/>
          </w:tcPr>
          <w:p w:rsidR="00527A6C" w:rsidRPr="003B0FBF" w:rsidRDefault="00527A6C" w:rsidP="001B6D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A6C" w:rsidRPr="003B0FBF" w:rsidTr="00527A6C">
        <w:trPr>
          <w:trHeight w:val="100"/>
        </w:trPr>
        <w:tc>
          <w:tcPr>
            <w:tcW w:w="704" w:type="dxa"/>
            <w:vAlign w:val="center"/>
          </w:tcPr>
          <w:p w:rsidR="00527A6C" w:rsidRPr="003B0FBF" w:rsidRDefault="00527A6C" w:rsidP="003B6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527A6C" w:rsidRPr="003B0FBF" w:rsidRDefault="00527A6C" w:rsidP="003B0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27A6C" w:rsidRPr="003B0FBF" w:rsidRDefault="00527A6C" w:rsidP="003B0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27A6C" w:rsidRPr="003B0FBF" w:rsidRDefault="00527A6C" w:rsidP="003B0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527A6C" w:rsidRPr="003B0FBF" w:rsidRDefault="00527A6C" w:rsidP="003B0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527A6C" w:rsidRPr="003B0FBF" w:rsidRDefault="00527A6C" w:rsidP="003B0FBF">
            <w:pPr>
              <w:ind w:right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27A6C" w:rsidRPr="003B0FBF" w:rsidRDefault="00527A6C" w:rsidP="003B0FB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27A6C" w:rsidRPr="003B0FBF" w:rsidRDefault="00527A6C" w:rsidP="003B0FB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A6C" w:rsidRPr="003B0FBF" w:rsidTr="00527A6C">
        <w:trPr>
          <w:trHeight w:val="133"/>
        </w:trPr>
        <w:tc>
          <w:tcPr>
            <w:tcW w:w="704" w:type="dxa"/>
            <w:vAlign w:val="center"/>
          </w:tcPr>
          <w:p w:rsidR="00527A6C" w:rsidRPr="003B0FBF" w:rsidRDefault="00527A6C" w:rsidP="003B6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527A6C" w:rsidRPr="003B0FBF" w:rsidRDefault="00527A6C" w:rsidP="001B6DF9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документов</w:t>
            </w:r>
          </w:p>
        </w:tc>
        <w:tc>
          <w:tcPr>
            <w:tcW w:w="992" w:type="dxa"/>
            <w:vAlign w:val="center"/>
          </w:tcPr>
          <w:p w:rsidR="00527A6C" w:rsidRPr="003B0FBF" w:rsidRDefault="00527A6C" w:rsidP="001B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27A6C" w:rsidRPr="003B0FBF" w:rsidRDefault="00527A6C" w:rsidP="001B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27A6C" w:rsidRPr="003B0FBF" w:rsidRDefault="00527A6C" w:rsidP="001B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A6C" w:rsidRPr="003B0FBF" w:rsidRDefault="00527A6C" w:rsidP="001B6DF9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27A6C" w:rsidRPr="003B0FBF" w:rsidRDefault="00527A6C" w:rsidP="001B6DF9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701" w:type="dxa"/>
          </w:tcPr>
          <w:p w:rsidR="00527A6C" w:rsidRDefault="00527A6C" w:rsidP="001B6DF9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A6C" w:rsidRPr="003B0FBF" w:rsidTr="00527A6C">
        <w:trPr>
          <w:trHeight w:val="70"/>
        </w:trPr>
        <w:tc>
          <w:tcPr>
            <w:tcW w:w="704" w:type="dxa"/>
            <w:vAlign w:val="center"/>
          </w:tcPr>
          <w:p w:rsidR="00527A6C" w:rsidRDefault="00952292" w:rsidP="00365A14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527A6C" w:rsidRDefault="00527A6C" w:rsidP="0011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на насосный агрегат</w:t>
            </w:r>
          </w:p>
        </w:tc>
        <w:tc>
          <w:tcPr>
            <w:tcW w:w="992" w:type="dxa"/>
            <w:vAlign w:val="center"/>
          </w:tcPr>
          <w:p w:rsidR="00527A6C" w:rsidRDefault="00527A6C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27A6C" w:rsidRDefault="00527A6C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27A6C" w:rsidRPr="003B0FBF" w:rsidRDefault="00527A6C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A6C" w:rsidRDefault="00527A6C" w:rsidP="001129A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27A6C" w:rsidRDefault="00527A6C" w:rsidP="001129A5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701" w:type="dxa"/>
          </w:tcPr>
          <w:p w:rsidR="00527A6C" w:rsidRPr="00D63C06" w:rsidRDefault="00527A6C" w:rsidP="001129A5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A6C" w:rsidRPr="003B0FBF" w:rsidTr="00527A6C">
        <w:trPr>
          <w:trHeight w:val="83"/>
        </w:trPr>
        <w:tc>
          <w:tcPr>
            <w:tcW w:w="704" w:type="dxa"/>
            <w:vAlign w:val="center"/>
          </w:tcPr>
          <w:p w:rsidR="00527A6C" w:rsidRDefault="00952292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527A6C" w:rsidRDefault="00527A6C" w:rsidP="00263E3C">
            <w:pPr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Графики рабочих характеристик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27A6C" w:rsidRPr="003B0FBF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A6C" w:rsidRDefault="00527A6C" w:rsidP="00365A14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701" w:type="dxa"/>
          </w:tcPr>
          <w:p w:rsidR="00527A6C" w:rsidRPr="00D63C06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A6C" w:rsidRPr="003B0FBF" w:rsidTr="00527A6C">
        <w:trPr>
          <w:trHeight w:val="272"/>
        </w:trPr>
        <w:tc>
          <w:tcPr>
            <w:tcW w:w="704" w:type="dxa"/>
            <w:vAlign w:val="center"/>
          </w:tcPr>
          <w:p w:rsidR="00527A6C" w:rsidRDefault="00952292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527A6C" w:rsidRDefault="00527A6C" w:rsidP="00263E3C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Габаритный и монтажный установочный чертеж и перечень элементов насоса, с указанием массы агрегата и нагрузкой на фундамент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27A6C" w:rsidRPr="003B0FBF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A6C" w:rsidRDefault="00527A6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701" w:type="dxa"/>
          </w:tcPr>
          <w:p w:rsidR="00527A6C" w:rsidRPr="00D63C06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A6C" w:rsidRPr="003B0FBF" w:rsidTr="00527A6C">
        <w:trPr>
          <w:trHeight w:val="267"/>
        </w:trPr>
        <w:tc>
          <w:tcPr>
            <w:tcW w:w="704" w:type="dxa"/>
            <w:vAlign w:val="center"/>
          </w:tcPr>
          <w:p w:rsidR="00527A6C" w:rsidRDefault="00952292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527A6C" w:rsidRDefault="00527A6C" w:rsidP="00263E3C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Чертеж общего вида со вспомогательными трубопроводами и перечень присоединений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27A6C" w:rsidRPr="003B0FBF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A6C" w:rsidRDefault="00527A6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701" w:type="dxa"/>
          </w:tcPr>
          <w:p w:rsidR="00527A6C" w:rsidRPr="00D63C06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A6C" w:rsidRPr="003B0FBF" w:rsidTr="00527A6C">
        <w:trPr>
          <w:trHeight w:val="232"/>
        </w:trPr>
        <w:tc>
          <w:tcPr>
            <w:tcW w:w="704" w:type="dxa"/>
            <w:vAlign w:val="center"/>
          </w:tcPr>
          <w:p w:rsidR="00527A6C" w:rsidRDefault="00952292" w:rsidP="009D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527A6C" w:rsidRDefault="00527A6C" w:rsidP="00263E3C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Сборочный чертеж сечения насоса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деталировочная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спецификация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27A6C" w:rsidRPr="003B0FBF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A6C" w:rsidRDefault="00527A6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701" w:type="dxa"/>
          </w:tcPr>
          <w:p w:rsidR="00527A6C" w:rsidRPr="00D63C06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A6C" w:rsidRPr="003B0FBF" w:rsidTr="00527A6C">
        <w:trPr>
          <w:trHeight w:val="168"/>
        </w:trPr>
        <w:tc>
          <w:tcPr>
            <w:tcW w:w="704" w:type="dxa"/>
            <w:vAlign w:val="center"/>
          </w:tcPr>
          <w:p w:rsidR="00527A6C" w:rsidRDefault="00952292" w:rsidP="009D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:rsidR="00527A6C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КИП.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Вибродатчики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комплект поставки насосного агрегата не входят)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27A6C" w:rsidRPr="003B0FBF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A6C" w:rsidRDefault="00527A6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701" w:type="dxa"/>
          </w:tcPr>
          <w:p w:rsidR="00527A6C" w:rsidRPr="00D63C06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A6C" w:rsidRPr="003B0FBF" w:rsidTr="00527A6C">
        <w:trPr>
          <w:trHeight w:val="70"/>
        </w:trPr>
        <w:tc>
          <w:tcPr>
            <w:tcW w:w="704" w:type="dxa"/>
            <w:vAlign w:val="center"/>
          </w:tcPr>
          <w:p w:rsidR="00527A6C" w:rsidRDefault="00952292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vAlign w:val="center"/>
          </w:tcPr>
          <w:p w:rsidR="00527A6C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 посадочных мест для датчиков вибрации на корпусе насоса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27A6C" w:rsidRPr="003B0FBF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A6C" w:rsidRDefault="00527A6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701" w:type="dxa"/>
          </w:tcPr>
          <w:p w:rsidR="00527A6C" w:rsidRPr="00D63C06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A6C" w:rsidRPr="003B0FBF" w:rsidTr="00527A6C">
        <w:trPr>
          <w:trHeight w:val="96"/>
        </w:trPr>
        <w:tc>
          <w:tcPr>
            <w:tcW w:w="704" w:type="dxa"/>
            <w:vAlign w:val="center"/>
          </w:tcPr>
          <w:p w:rsidR="00527A6C" w:rsidRDefault="00952292" w:rsidP="009D3D9F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vAlign w:val="center"/>
          </w:tcPr>
          <w:p w:rsidR="00527A6C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Схемы электрические и КИП, а также соответствующая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деталировочная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спецификация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предварительно</w:t>
            </w:r>
          </w:p>
        </w:tc>
        <w:tc>
          <w:tcPr>
            <w:tcW w:w="1134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27A6C" w:rsidRPr="003B0FBF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A6C" w:rsidRDefault="00527A6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701" w:type="dxa"/>
          </w:tcPr>
          <w:p w:rsidR="00527A6C" w:rsidRPr="00D63C06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A6C" w:rsidRPr="003B0FBF" w:rsidTr="00527A6C">
        <w:trPr>
          <w:trHeight w:val="188"/>
        </w:trPr>
        <w:tc>
          <w:tcPr>
            <w:tcW w:w="704" w:type="dxa"/>
            <w:vAlign w:val="center"/>
          </w:tcPr>
          <w:p w:rsidR="00527A6C" w:rsidRDefault="00527A6C" w:rsidP="00952292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22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527A6C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Чертеж установочный электрический и КИП, а также соответствующий перечень присоединений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предварительно</w:t>
            </w:r>
          </w:p>
        </w:tc>
        <w:tc>
          <w:tcPr>
            <w:tcW w:w="1134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27A6C" w:rsidRPr="003B0FBF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A6C" w:rsidRDefault="00527A6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701" w:type="dxa"/>
          </w:tcPr>
          <w:p w:rsidR="00527A6C" w:rsidRPr="00D63C06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A6C" w:rsidRPr="003B0FBF" w:rsidTr="00527A6C">
        <w:trPr>
          <w:trHeight w:val="70"/>
        </w:trPr>
        <w:tc>
          <w:tcPr>
            <w:tcW w:w="704" w:type="dxa"/>
            <w:vAlign w:val="center"/>
          </w:tcPr>
          <w:p w:rsidR="00527A6C" w:rsidRDefault="00952292" w:rsidP="00365A14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  <w:vAlign w:val="center"/>
          </w:tcPr>
          <w:p w:rsidR="00527A6C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Протоколы приемки на заводе изготовителе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</w:t>
            </w:r>
          </w:p>
        </w:tc>
        <w:tc>
          <w:tcPr>
            <w:tcW w:w="1134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</w:t>
            </w:r>
          </w:p>
        </w:tc>
        <w:tc>
          <w:tcPr>
            <w:tcW w:w="851" w:type="dxa"/>
            <w:vAlign w:val="center"/>
          </w:tcPr>
          <w:p w:rsidR="00527A6C" w:rsidRPr="003B0FBF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A6C" w:rsidRDefault="00527A6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701" w:type="dxa"/>
          </w:tcPr>
          <w:p w:rsidR="00527A6C" w:rsidRPr="00D63C06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A6C" w:rsidRPr="003B0FBF" w:rsidTr="00527A6C">
        <w:trPr>
          <w:trHeight w:val="70"/>
        </w:trPr>
        <w:tc>
          <w:tcPr>
            <w:tcW w:w="704" w:type="dxa"/>
            <w:vAlign w:val="center"/>
          </w:tcPr>
          <w:p w:rsidR="00527A6C" w:rsidRDefault="00952292" w:rsidP="00365A14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vAlign w:val="center"/>
          </w:tcPr>
          <w:p w:rsidR="00527A6C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 гидравлических испытаний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</w:t>
            </w:r>
          </w:p>
        </w:tc>
        <w:tc>
          <w:tcPr>
            <w:tcW w:w="1134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</w:t>
            </w:r>
          </w:p>
        </w:tc>
        <w:tc>
          <w:tcPr>
            <w:tcW w:w="851" w:type="dxa"/>
            <w:vAlign w:val="center"/>
          </w:tcPr>
          <w:p w:rsidR="00527A6C" w:rsidRPr="003B0FBF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A6C" w:rsidRDefault="00527A6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701" w:type="dxa"/>
          </w:tcPr>
          <w:p w:rsidR="00527A6C" w:rsidRPr="00D63C06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A6C" w:rsidRPr="003B0FBF" w:rsidTr="00527A6C">
        <w:trPr>
          <w:trHeight w:val="70"/>
        </w:trPr>
        <w:tc>
          <w:tcPr>
            <w:tcW w:w="704" w:type="dxa"/>
            <w:vAlign w:val="center"/>
          </w:tcPr>
          <w:p w:rsidR="00527A6C" w:rsidRDefault="00952292" w:rsidP="00365A14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  <w:vAlign w:val="center"/>
          </w:tcPr>
          <w:p w:rsidR="00527A6C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Карточка шума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</w:t>
            </w:r>
          </w:p>
        </w:tc>
        <w:tc>
          <w:tcPr>
            <w:tcW w:w="1134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</w:t>
            </w:r>
          </w:p>
        </w:tc>
        <w:tc>
          <w:tcPr>
            <w:tcW w:w="851" w:type="dxa"/>
            <w:vAlign w:val="center"/>
          </w:tcPr>
          <w:p w:rsidR="00527A6C" w:rsidRPr="003B0FBF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A6C" w:rsidRDefault="00527A6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701" w:type="dxa"/>
          </w:tcPr>
          <w:p w:rsidR="00527A6C" w:rsidRPr="00D63C06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A6C" w:rsidRPr="003B0FBF" w:rsidTr="00527A6C">
        <w:trPr>
          <w:trHeight w:val="70"/>
        </w:trPr>
        <w:tc>
          <w:tcPr>
            <w:tcW w:w="704" w:type="dxa"/>
            <w:vAlign w:val="center"/>
          </w:tcPr>
          <w:p w:rsidR="00527A6C" w:rsidRDefault="00952292" w:rsidP="00365A14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  <w:vAlign w:val="center"/>
          </w:tcPr>
          <w:p w:rsidR="00527A6C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Уровни вибрации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</w:t>
            </w:r>
          </w:p>
        </w:tc>
        <w:tc>
          <w:tcPr>
            <w:tcW w:w="1134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</w:t>
            </w:r>
          </w:p>
        </w:tc>
        <w:tc>
          <w:tcPr>
            <w:tcW w:w="851" w:type="dxa"/>
            <w:vAlign w:val="center"/>
          </w:tcPr>
          <w:p w:rsidR="00527A6C" w:rsidRPr="003B0FBF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A6C" w:rsidRDefault="00527A6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701" w:type="dxa"/>
          </w:tcPr>
          <w:p w:rsidR="00527A6C" w:rsidRPr="00D63C06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A6C" w:rsidRPr="003B0FBF" w:rsidTr="00527A6C">
        <w:trPr>
          <w:trHeight w:val="70"/>
        </w:trPr>
        <w:tc>
          <w:tcPr>
            <w:tcW w:w="704" w:type="dxa"/>
            <w:vAlign w:val="center"/>
          </w:tcPr>
          <w:p w:rsidR="00527A6C" w:rsidRDefault="00952292" w:rsidP="00365A14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  <w:vAlign w:val="center"/>
          </w:tcPr>
          <w:p w:rsidR="00527A6C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проверки качества/инспекции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предварительно</w:t>
            </w:r>
          </w:p>
        </w:tc>
        <w:tc>
          <w:tcPr>
            <w:tcW w:w="1134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27A6C" w:rsidRPr="003B0FBF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A6C" w:rsidRDefault="00527A6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701" w:type="dxa"/>
          </w:tcPr>
          <w:p w:rsidR="00527A6C" w:rsidRPr="00D63C06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A6C" w:rsidRPr="003B0FBF" w:rsidTr="00527A6C">
        <w:trPr>
          <w:trHeight w:val="271"/>
        </w:trPr>
        <w:tc>
          <w:tcPr>
            <w:tcW w:w="704" w:type="dxa"/>
            <w:vAlign w:val="center"/>
          </w:tcPr>
          <w:p w:rsidR="00527A6C" w:rsidRDefault="00527A6C" w:rsidP="00952292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22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260" w:type="dxa"/>
            <w:vAlign w:val="center"/>
          </w:tcPr>
          <w:p w:rsidR="00527A6C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соответствия ТР ТС 004/2011 (в случае применения электрического</w:t>
            </w:r>
            <w:r w:rsidRPr="00CC5336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предназначенное для работы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C5336">
              <w:rPr>
                <w:rFonts w:ascii="Times New Roman" w:hAnsi="Times New Roman" w:cs="Times New Roman"/>
                <w:sz w:val="20"/>
                <w:szCs w:val="20"/>
              </w:rPr>
              <w:t>взрывоопасной среде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</w:t>
            </w:r>
          </w:p>
        </w:tc>
        <w:tc>
          <w:tcPr>
            <w:tcW w:w="1134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27A6C" w:rsidRPr="003B0FBF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A6C" w:rsidRDefault="00527A6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701" w:type="dxa"/>
          </w:tcPr>
          <w:p w:rsidR="00527A6C" w:rsidRPr="00D63C06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A6C" w:rsidRPr="003B0FBF" w:rsidTr="00527A6C">
        <w:trPr>
          <w:trHeight w:val="140"/>
        </w:trPr>
        <w:tc>
          <w:tcPr>
            <w:tcW w:w="704" w:type="dxa"/>
            <w:vAlign w:val="center"/>
          </w:tcPr>
          <w:p w:rsidR="00527A6C" w:rsidRDefault="00952292" w:rsidP="00365A14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27A6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260" w:type="dxa"/>
            <w:vAlign w:val="center"/>
          </w:tcPr>
          <w:p w:rsidR="00527A6C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соответствия ТР ТС 012/2011 (в случае применения электрического</w:t>
            </w:r>
            <w:r w:rsidRPr="00CC5336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предназначенное для работы во взрывоопасной среде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</w:t>
            </w:r>
          </w:p>
        </w:tc>
        <w:tc>
          <w:tcPr>
            <w:tcW w:w="1134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27A6C" w:rsidRPr="003B0FBF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A6C" w:rsidRDefault="00527A6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701" w:type="dxa"/>
          </w:tcPr>
          <w:p w:rsidR="00527A6C" w:rsidRPr="00D63C06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A6C" w:rsidRPr="003B0FBF" w:rsidTr="00527A6C">
        <w:trPr>
          <w:trHeight w:val="70"/>
        </w:trPr>
        <w:tc>
          <w:tcPr>
            <w:tcW w:w="704" w:type="dxa"/>
            <w:vAlign w:val="center"/>
          </w:tcPr>
          <w:p w:rsidR="00527A6C" w:rsidRDefault="00527A6C" w:rsidP="00952292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22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:rsidR="00527A6C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Декларацию соответствия ТР ТС 010/2011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</w:t>
            </w:r>
          </w:p>
        </w:tc>
        <w:tc>
          <w:tcPr>
            <w:tcW w:w="1134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27A6C" w:rsidRPr="003B0FBF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A6C" w:rsidRDefault="00527A6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701" w:type="dxa"/>
          </w:tcPr>
          <w:p w:rsidR="00527A6C" w:rsidRPr="00D63C06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A6C" w:rsidRPr="003B0FBF" w:rsidTr="00527A6C">
        <w:trPr>
          <w:trHeight w:val="242"/>
        </w:trPr>
        <w:tc>
          <w:tcPr>
            <w:tcW w:w="704" w:type="dxa"/>
            <w:vAlign w:val="center"/>
          </w:tcPr>
          <w:p w:rsidR="00527A6C" w:rsidRDefault="00952292" w:rsidP="00365A14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  <w:vAlign w:val="center"/>
          </w:tcPr>
          <w:p w:rsidR="00527A6C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о подтверждении типа средств измерения, выданный Федеральным агентством по техническому регулированию и метрологии РФ, в комплекте с описанием типа и методики проверки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</w:t>
            </w:r>
          </w:p>
        </w:tc>
        <w:tc>
          <w:tcPr>
            <w:tcW w:w="1134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27A6C" w:rsidRPr="003B0FBF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A6C" w:rsidRDefault="00527A6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27A6C" w:rsidRPr="00D63C06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7A6C" w:rsidRPr="00D63C06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A6C" w:rsidRPr="003B0FBF" w:rsidTr="00527A6C">
        <w:trPr>
          <w:trHeight w:val="70"/>
        </w:trPr>
        <w:tc>
          <w:tcPr>
            <w:tcW w:w="704" w:type="dxa"/>
            <w:vAlign w:val="center"/>
          </w:tcPr>
          <w:p w:rsidR="00527A6C" w:rsidRDefault="00952292" w:rsidP="00365A14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0" w:type="dxa"/>
            <w:vAlign w:val="center"/>
          </w:tcPr>
          <w:p w:rsidR="00527A6C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 на материалы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</w:t>
            </w:r>
          </w:p>
        </w:tc>
        <w:tc>
          <w:tcPr>
            <w:tcW w:w="1134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27A6C" w:rsidRPr="003B0FBF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A6C" w:rsidRDefault="00527A6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701" w:type="dxa"/>
          </w:tcPr>
          <w:p w:rsidR="00527A6C" w:rsidRPr="00D63C06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A6C" w:rsidRPr="003B0FBF" w:rsidTr="00527A6C">
        <w:trPr>
          <w:trHeight w:val="247"/>
        </w:trPr>
        <w:tc>
          <w:tcPr>
            <w:tcW w:w="704" w:type="dxa"/>
            <w:vAlign w:val="center"/>
          </w:tcPr>
          <w:p w:rsidR="00527A6C" w:rsidRDefault="00527A6C" w:rsidP="00365A14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527A6C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 соответствия на материалы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</w:t>
            </w:r>
          </w:p>
        </w:tc>
        <w:tc>
          <w:tcPr>
            <w:tcW w:w="1134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27A6C" w:rsidRPr="003B0FBF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A6C" w:rsidRDefault="00527A6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701" w:type="dxa"/>
          </w:tcPr>
          <w:p w:rsidR="00527A6C" w:rsidRPr="00D63C06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A6C" w:rsidRPr="003B0FBF" w:rsidTr="00527A6C">
        <w:trPr>
          <w:trHeight w:val="308"/>
        </w:trPr>
        <w:tc>
          <w:tcPr>
            <w:tcW w:w="704" w:type="dxa"/>
            <w:vAlign w:val="center"/>
          </w:tcPr>
          <w:p w:rsidR="00527A6C" w:rsidRDefault="00527A6C" w:rsidP="00365A14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60" w:type="dxa"/>
            <w:vAlign w:val="center"/>
          </w:tcPr>
          <w:p w:rsidR="00527A6C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документация на поставляемое субпоставщиком оборудование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</w:t>
            </w:r>
          </w:p>
        </w:tc>
        <w:tc>
          <w:tcPr>
            <w:tcW w:w="1134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27A6C" w:rsidRPr="003B0FBF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A6C" w:rsidRDefault="00527A6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701" w:type="dxa"/>
          </w:tcPr>
          <w:p w:rsidR="00527A6C" w:rsidRPr="00D63C06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A6C" w:rsidRPr="003B0FBF" w:rsidTr="00527A6C">
        <w:trPr>
          <w:trHeight w:val="70"/>
        </w:trPr>
        <w:tc>
          <w:tcPr>
            <w:tcW w:w="704" w:type="dxa"/>
            <w:vAlign w:val="center"/>
          </w:tcPr>
          <w:p w:rsidR="00527A6C" w:rsidRDefault="00527A6C" w:rsidP="00365A14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vAlign w:val="center"/>
          </w:tcPr>
          <w:p w:rsidR="00527A6C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Инструкция по эксплуатации, включая:</w:t>
            </w:r>
          </w:p>
          <w:p w:rsidR="00527A6C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инструкцию по транспортировке, складированию и хранению;</w:t>
            </w:r>
          </w:p>
          <w:p w:rsidR="00527A6C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инструкцию по подъемно-монтажным работам;</w:t>
            </w:r>
          </w:p>
          <w:p w:rsidR="00527A6C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инструкцию проверок во время монтажа;</w:t>
            </w:r>
          </w:p>
          <w:p w:rsidR="00527A6C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инструкцию по пуску и техническому обслуживанию;</w:t>
            </w:r>
          </w:p>
          <w:p w:rsidR="00527A6C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инструкцию по монтажу, техническому обслуживанию, ремонту и эксплуатации приборов КИП;</w:t>
            </w:r>
          </w:p>
          <w:p w:rsidR="00527A6C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инструкции по эксплуатации должны быть указаны:</w:t>
            </w:r>
          </w:p>
          <w:p w:rsidR="00527A6C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рекомендуемые сроки пробега;</w:t>
            </w:r>
          </w:p>
          <w:p w:rsidR="00527A6C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объем ремонта и обслуживания;</w:t>
            </w:r>
          </w:p>
          <w:p w:rsidR="00527A6C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требуемые зазоры;</w:t>
            </w:r>
          </w:p>
          <w:p w:rsidR="00527A6C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натяги;</w:t>
            </w:r>
          </w:p>
          <w:p w:rsidR="00527A6C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усилия затяжки;</w:t>
            </w:r>
          </w:p>
          <w:p w:rsidR="00527A6C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другие технические требования для выполнения ремонтных работ персоналом заказчика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</w:t>
            </w:r>
          </w:p>
        </w:tc>
        <w:tc>
          <w:tcPr>
            <w:tcW w:w="1134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</w:t>
            </w:r>
          </w:p>
        </w:tc>
        <w:tc>
          <w:tcPr>
            <w:tcW w:w="851" w:type="dxa"/>
            <w:vAlign w:val="center"/>
          </w:tcPr>
          <w:p w:rsidR="00527A6C" w:rsidRPr="003B0FBF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A6C" w:rsidRDefault="00527A6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701" w:type="dxa"/>
          </w:tcPr>
          <w:p w:rsidR="00527A6C" w:rsidRPr="00D63C06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A6C" w:rsidRPr="003B0FBF" w:rsidTr="00527A6C">
        <w:trPr>
          <w:trHeight w:val="596"/>
        </w:trPr>
        <w:tc>
          <w:tcPr>
            <w:tcW w:w="704" w:type="dxa"/>
            <w:vAlign w:val="center"/>
          </w:tcPr>
          <w:p w:rsidR="00527A6C" w:rsidRDefault="00527A6C" w:rsidP="00365A14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60" w:type="dxa"/>
            <w:vAlign w:val="center"/>
          </w:tcPr>
          <w:p w:rsidR="00527A6C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уставок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сигнализаций и блокировок. В технической документации должны быть указаны значения измеряемых параметров, при которых срабатывает сигнализация, а при необходимости происходит аварийный останов оборудования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27A6C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27A6C" w:rsidRPr="003B0FBF" w:rsidRDefault="00527A6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A6C" w:rsidRDefault="00527A6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27A6C" w:rsidRDefault="00527A6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701" w:type="dxa"/>
          </w:tcPr>
          <w:p w:rsidR="00527A6C" w:rsidRPr="00D63C06" w:rsidRDefault="00527A6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A6C" w:rsidRPr="003B0FBF" w:rsidTr="00527A6C">
        <w:trPr>
          <w:trHeight w:val="70"/>
        </w:trPr>
        <w:tc>
          <w:tcPr>
            <w:tcW w:w="704" w:type="dxa"/>
            <w:vAlign w:val="center"/>
          </w:tcPr>
          <w:p w:rsidR="00527A6C" w:rsidRDefault="00527A6C" w:rsidP="00365A14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60" w:type="dxa"/>
            <w:vAlign w:val="center"/>
          </w:tcPr>
          <w:p w:rsidR="00527A6C" w:rsidRDefault="00527A6C" w:rsidP="00CC5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Материальное исполнение насоса и материал ответных фланцев</w:t>
            </w:r>
          </w:p>
        </w:tc>
        <w:tc>
          <w:tcPr>
            <w:tcW w:w="992" w:type="dxa"/>
            <w:vAlign w:val="center"/>
          </w:tcPr>
          <w:p w:rsidR="00527A6C" w:rsidRDefault="00527A6C" w:rsidP="001B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27A6C" w:rsidRDefault="00527A6C" w:rsidP="001B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27A6C" w:rsidRPr="003B0FBF" w:rsidRDefault="00527A6C" w:rsidP="001B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A6C" w:rsidRDefault="00527A6C" w:rsidP="001B6DF9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27A6C" w:rsidRPr="003B0FBF" w:rsidRDefault="00527A6C" w:rsidP="001B6DF9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701" w:type="dxa"/>
          </w:tcPr>
          <w:p w:rsidR="00527A6C" w:rsidRDefault="00527A6C" w:rsidP="001B6DF9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0FBF" w:rsidRPr="003B0FBF" w:rsidRDefault="003B0FBF" w:rsidP="003B0FBF">
      <w:pPr>
        <w:spacing w:after="0" w:line="240" w:lineRule="auto"/>
        <w:ind w:left="142" w:right="282"/>
        <w:jc w:val="center"/>
        <w:rPr>
          <w:rFonts w:ascii="Times New Roman" w:hAnsi="Times New Roman" w:cs="Times New Roman"/>
          <w:sz w:val="24"/>
          <w:szCs w:val="24"/>
        </w:rPr>
      </w:pPr>
    </w:p>
    <w:sectPr w:rsidR="003B0FBF" w:rsidRPr="003B0FBF" w:rsidSect="003B0FB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A9"/>
    <w:rsid w:val="001B6DF9"/>
    <w:rsid w:val="00263E3C"/>
    <w:rsid w:val="00276393"/>
    <w:rsid w:val="00287DA9"/>
    <w:rsid w:val="00365A14"/>
    <w:rsid w:val="003B0FBF"/>
    <w:rsid w:val="003B63D3"/>
    <w:rsid w:val="00527A6C"/>
    <w:rsid w:val="00831ADD"/>
    <w:rsid w:val="008F7C21"/>
    <w:rsid w:val="00952292"/>
    <w:rsid w:val="009D3D9F"/>
    <w:rsid w:val="009E492D"/>
    <w:rsid w:val="00A86B1F"/>
    <w:rsid w:val="00CC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039B"/>
  <w15:chartTrackingRefBased/>
  <w15:docId w15:val="{A293AD31-3E79-43FC-9D00-8F5825FE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Нуждин Александр Валерьевич</dc:creator>
  <cp:keywords/>
  <dc:description/>
  <cp:lastModifiedBy>Базлова Наталия Александровна</cp:lastModifiedBy>
  <cp:revision>9</cp:revision>
  <dcterms:created xsi:type="dcterms:W3CDTF">2017-03-16T06:11:00Z</dcterms:created>
  <dcterms:modified xsi:type="dcterms:W3CDTF">2022-01-18T06:17:00Z</dcterms:modified>
</cp:coreProperties>
</file>